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77" w:rsidRDefault="007879A0" w:rsidP="00954077">
      <w:pPr>
        <w:jc w:val="right"/>
        <w:rPr>
          <w:b/>
          <w:sz w:val="24"/>
          <w:szCs w:val="24"/>
        </w:rPr>
      </w:pPr>
      <w:r w:rsidRPr="007879A0">
        <w:rPr>
          <w:b/>
          <w:noProof/>
          <w:sz w:val="24"/>
          <w:szCs w:val="24"/>
        </w:rPr>
        <w:drawing>
          <wp:inline distT="0" distB="0" distL="0" distR="0">
            <wp:extent cx="6191885" cy="87445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77" w:rsidRDefault="00954077" w:rsidP="00954077">
      <w:pPr>
        <w:jc w:val="center"/>
        <w:rPr>
          <w:b/>
          <w:sz w:val="24"/>
          <w:szCs w:val="24"/>
        </w:rPr>
      </w:pPr>
    </w:p>
    <w:p w:rsidR="003C2BF9" w:rsidRDefault="003C2BF9" w:rsidP="007879A0">
      <w:pPr>
        <w:pStyle w:val="1"/>
        <w:tabs>
          <w:tab w:val="right" w:leader="dot" w:pos="9497"/>
          <w:tab w:val="right" w:leader="dot" w:pos="9923"/>
        </w:tabs>
        <w:spacing w:before="0"/>
        <w:jc w:val="center"/>
        <w:rPr>
          <w:b/>
          <w:sz w:val="24"/>
          <w:szCs w:val="24"/>
        </w:rPr>
      </w:pPr>
      <w:bookmarkStart w:id="0" w:name="_GoBack"/>
      <w:bookmarkEnd w:id="0"/>
      <w:r w:rsidRPr="00962102">
        <w:rPr>
          <w:b/>
          <w:sz w:val="24"/>
          <w:szCs w:val="24"/>
        </w:rPr>
        <w:lastRenderedPageBreak/>
        <w:t>Термины и определения</w:t>
      </w:r>
    </w:p>
    <w:p w:rsidR="00734079" w:rsidRDefault="00734079" w:rsidP="003C2BF9">
      <w:pPr>
        <w:pStyle w:val="1"/>
        <w:tabs>
          <w:tab w:val="right" w:leader="dot" w:pos="9497"/>
          <w:tab w:val="right" w:leader="dot" w:pos="9923"/>
        </w:tabs>
        <w:spacing w:before="0"/>
        <w:ind w:hanging="432"/>
        <w:jc w:val="center"/>
        <w:rPr>
          <w:b/>
          <w:sz w:val="24"/>
          <w:szCs w:val="24"/>
        </w:rPr>
      </w:pP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2D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оператор</w:t>
      </w:r>
      <w:r w:rsidRPr="007042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Pr="007042DF">
        <w:rPr>
          <w:rFonts w:ascii="Times New Roman" w:hAnsi="Times New Roman"/>
          <w:bCs/>
          <w:color w:val="000000"/>
          <w:sz w:val="24"/>
          <w:szCs w:val="24"/>
        </w:rPr>
        <w:t>, расположенных на территории Санкт-Петербурга -</w:t>
      </w:r>
      <w:r w:rsidRPr="007042DF">
        <w:rPr>
          <w:rFonts w:ascii="Times New Roman" w:hAnsi="Times New Roman"/>
          <w:bCs/>
          <w:sz w:val="24"/>
          <w:szCs w:val="24"/>
        </w:rPr>
        <w:t xml:space="preserve"> Некоммерческая организация «Фонд-региональный оператор капитального ремонта общего имущества в многоквартирных домах»;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Конкурс</w:t>
      </w:r>
      <w:r w:rsidRPr="007042DF">
        <w:rPr>
          <w:rFonts w:ascii="Times New Roman" w:hAnsi="Times New Roman"/>
          <w:sz w:val="24"/>
          <w:szCs w:val="24"/>
        </w:rPr>
        <w:t xml:space="preserve">  – открытый конкурс по отбору региональным оператором кредитной организации для открытия счета, проводимый </w:t>
      </w:r>
      <w:r w:rsidR="009156D4">
        <w:rPr>
          <w:rFonts w:ascii="Times New Roman" w:hAnsi="Times New Roman"/>
          <w:sz w:val="24"/>
          <w:szCs w:val="24"/>
        </w:rPr>
        <w:t xml:space="preserve"> </w:t>
      </w:r>
      <w:r w:rsidR="00525241">
        <w:rPr>
          <w:rFonts w:ascii="Times New Roman" w:hAnsi="Times New Roman"/>
          <w:sz w:val="24"/>
          <w:szCs w:val="24"/>
        </w:rPr>
        <w:t xml:space="preserve">с учетом </w:t>
      </w:r>
      <w:r w:rsidRPr="007042DF">
        <w:rPr>
          <w:rFonts w:ascii="Times New Roman" w:hAnsi="Times New Roman"/>
          <w:sz w:val="24"/>
          <w:szCs w:val="24"/>
        </w:rPr>
        <w:t>«</w:t>
      </w:r>
      <w:r w:rsidR="00525241" w:rsidRPr="007042DF">
        <w:rPr>
          <w:rFonts w:ascii="Times New Roman" w:hAnsi="Times New Roman"/>
          <w:sz w:val="24"/>
          <w:szCs w:val="24"/>
        </w:rPr>
        <w:t>Положени</w:t>
      </w:r>
      <w:r w:rsidR="00525241">
        <w:rPr>
          <w:rFonts w:ascii="Times New Roman" w:hAnsi="Times New Roman"/>
          <w:sz w:val="24"/>
          <w:szCs w:val="24"/>
        </w:rPr>
        <w:t>я</w:t>
      </w:r>
      <w:r w:rsidR="00525241" w:rsidRPr="007042DF">
        <w:rPr>
          <w:rFonts w:ascii="Times New Roman" w:hAnsi="Times New Roman"/>
          <w:sz w:val="24"/>
          <w:szCs w:val="24"/>
        </w:rPr>
        <w:t xml:space="preserve"> </w:t>
      </w:r>
      <w:r w:rsidRPr="007042DF">
        <w:rPr>
          <w:rFonts w:ascii="Times New Roman" w:hAnsi="Times New Roman"/>
          <w:sz w:val="24"/>
          <w:szCs w:val="24"/>
        </w:rPr>
        <w:t>о проведении конкурса по отбору российских кредитных организаций для открытия счетов региональным оператором» утверждённого постановлением Правительства Российской Федерации от 23.05.2016 № 454 (далее Положение);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Организатор конкурса - </w:t>
      </w:r>
      <w:r w:rsidRPr="007042DF">
        <w:rPr>
          <w:rFonts w:ascii="Times New Roman" w:hAnsi="Times New Roman"/>
          <w:sz w:val="24"/>
          <w:szCs w:val="24"/>
        </w:rPr>
        <w:t>региональный оператор;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Заказчик - </w:t>
      </w:r>
      <w:r w:rsidRPr="007042DF">
        <w:rPr>
          <w:rFonts w:ascii="Times New Roman" w:hAnsi="Times New Roman"/>
          <w:sz w:val="24"/>
          <w:szCs w:val="24"/>
        </w:rPr>
        <w:t>региональный оператор;</w:t>
      </w:r>
    </w:p>
    <w:p w:rsidR="007042DF" w:rsidRPr="007042DF" w:rsidRDefault="00A11C90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42DF" w:rsidRPr="007042DF">
          <w:rPr>
            <w:rStyle w:val="a3"/>
            <w:rFonts w:ascii="Times New Roman" w:hAnsi="Times New Roman"/>
            <w:b/>
            <w:sz w:val="24"/>
            <w:szCs w:val="24"/>
          </w:rPr>
          <w:t>www.fkr-</w:t>
        </w:r>
        <w:r w:rsidR="007042DF" w:rsidRPr="007042D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spb</w:t>
        </w:r>
        <w:r w:rsidR="007042DF" w:rsidRPr="007042DF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7042DF" w:rsidRPr="007042DF">
        <w:rPr>
          <w:rFonts w:ascii="Times New Roman" w:hAnsi="Times New Roman"/>
          <w:b/>
          <w:sz w:val="24"/>
          <w:szCs w:val="24"/>
        </w:rPr>
        <w:t xml:space="preserve"> - </w:t>
      </w:r>
      <w:r w:rsidR="007042DF" w:rsidRPr="007042DF">
        <w:rPr>
          <w:rFonts w:ascii="Times New Roman" w:hAnsi="Times New Roman"/>
          <w:sz w:val="24"/>
          <w:szCs w:val="24"/>
        </w:rPr>
        <w:t>официальный сайт регионального оператора в информационно-телекоммуникационной сети «Интернет»;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Договор</w:t>
      </w:r>
      <w:r w:rsidRPr="007042DF">
        <w:rPr>
          <w:rFonts w:ascii="Times New Roman" w:hAnsi="Times New Roman"/>
          <w:sz w:val="24"/>
          <w:szCs w:val="24"/>
        </w:rPr>
        <w:t xml:space="preserve"> – договор, заключенный заказчиком</w:t>
      </w:r>
      <w:r w:rsidRPr="007042DF">
        <w:rPr>
          <w:rFonts w:ascii="Times New Roman" w:hAnsi="Times New Roman"/>
          <w:bCs/>
          <w:sz w:val="24"/>
          <w:szCs w:val="24"/>
        </w:rPr>
        <w:t xml:space="preserve"> на открытие и ведение </w:t>
      </w:r>
      <w:r w:rsidR="002D0D3E">
        <w:rPr>
          <w:rFonts w:ascii="Times New Roman" w:hAnsi="Times New Roman"/>
          <w:bCs/>
          <w:sz w:val="24"/>
          <w:szCs w:val="24"/>
        </w:rPr>
        <w:t xml:space="preserve">банковского </w:t>
      </w:r>
      <w:r w:rsidR="00AE0177">
        <w:rPr>
          <w:rFonts w:ascii="Times New Roman" w:hAnsi="Times New Roman"/>
          <w:bCs/>
          <w:sz w:val="24"/>
          <w:szCs w:val="24"/>
        </w:rPr>
        <w:t>с</w:t>
      </w:r>
      <w:r w:rsidR="00AE0177" w:rsidRPr="007042DF">
        <w:rPr>
          <w:rFonts w:ascii="Times New Roman" w:hAnsi="Times New Roman"/>
          <w:bCs/>
          <w:sz w:val="24"/>
          <w:szCs w:val="24"/>
        </w:rPr>
        <w:t xml:space="preserve">чета, </w:t>
      </w:r>
      <w:r w:rsidR="00C86BAE" w:rsidRPr="007042DF">
        <w:rPr>
          <w:rFonts w:ascii="Times New Roman" w:hAnsi="Times New Roman"/>
          <w:bCs/>
          <w:sz w:val="24"/>
          <w:szCs w:val="24"/>
        </w:rPr>
        <w:t>с</w:t>
      </w:r>
      <w:r w:rsidR="00C86BAE">
        <w:rPr>
          <w:rFonts w:ascii="Times New Roman" w:hAnsi="Times New Roman"/>
          <w:bCs/>
          <w:sz w:val="24"/>
          <w:szCs w:val="24"/>
        </w:rPr>
        <w:t>оответствующий</w:t>
      </w:r>
      <w:r w:rsidRPr="007042DF">
        <w:rPr>
          <w:rFonts w:ascii="Times New Roman" w:hAnsi="Times New Roman"/>
          <w:bCs/>
          <w:sz w:val="24"/>
          <w:szCs w:val="24"/>
        </w:rPr>
        <w:t xml:space="preserve"> положени</w:t>
      </w:r>
      <w:r w:rsidR="00C86BAE">
        <w:rPr>
          <w:rFonts w:ascii="Times New Roman" w:hAnsi="Times New Roman"/>
          <w:bCs/>
          <w:sz w:val="24"/>
          <w:szCs w:val="24"/>
        </w:rPr>
        <w:t>ям</w:t>
      </w:r>
      <w:r w:rsidRPr="007042DF">
        <w:rPr>
          <w:rFonts w:ascii="Times New Roman" w:hAnsi="Times New Roman"/>
          <w:bCs/>
          <w:sz w:val="24"/>
          <w:szCs w:val="24"/>
        </w:rPr>
        <w:t xml:space="preserve"> настоящей документации;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Конкурсная документация </w:t>
      </w:r>
      <w:r w:rsidRPr="007042DF">
        <w:rPr>
          <w:rFonts w:ascii="Times New Roman" w:hAnsi="Times New Roman"/>
          <w:sz w:val="24"/>
          <w:szCs w:val="24"/>
        </w:rPr>
        <w:t xml:space="preserve">– комплект документов, содержащих требования к претендентам и критерии оценки конкурсных заявок, информацию об условиях и процедуре конкурса, основных условиях, включаемых </w:t>
      </w:r>
      <w:r w:rsidR="005D5EF0" w:rsidRPr="007042DF">
        <w:rPr>
          <w:rFonts w:ascii="Times New Roman" w:hAnsi="Times New Roman"/>
          <w:sz w:val="24"/>
          <w:szCs w:val="24"/>
        </w:rPr>
        <w:t>в Договор</w:t>
      </w:r>
      <w:r w:rsidRPr="007042DF">
        <w:rPr>
          <w:rFonts w:ascii="Times New Roman" w:hAnsi="Times New Roman"/>
          <w:sz w:val="24"/>
          <w:szCs w:val="24"/>
        </w:rPr>
        <w:t xml:space="preserve"> и сроках его заключения и другие условия, предусмотренные Положением;</w:t>
      </w:r>
    </w:p>
    <w:p w:rsid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Претендент</w:t>
      </w:r>
      <w:r w:rsidRPr="007042DF">
        <w:rPr>
          <w:rFonts w:ascii="Times New Roman" w:hAnsi="Times New Roman"/>
          <w:sz w:val="24"/>
          <w:szCs w:val="24"/>
        </w:rPr>
        <w:t xml:space="preserve"> – </w:t>
      </w:r>
      <w:r w:rsidR="002D0D3E" w:rsidRPr="000025FE">
        <w:rPr>
          <w:rFonts w:ascii="Times New Roman" w:hAnsi="Times New Roman"/>
          <w:sz w:val="24"/>
          <w:szCs w:val="24"/>
        </w:rPr>
        <w:t xml:space="preserve">российская кредитная организация, которая соответствует </w:t>
      </w:r>
      <w:r w:rsidR="002D0D3E" w:rsidRPr="001C1431">
        <w:rPr>
          <w:rFonts w:ascii="Times New Roman" w:hAnsi="Times New Roman"/>
          <w:sz w:val="24"/>
          <w:szCs w:val="24"/>
        </w:rPr>
        <w:t xml:space="preserve">требованиям, </w:t>
      </w:r>
      <w:r w:rsidR="002D0D3E" w:rsidRPr="0005413F">
        <w:rPr>
          <w:rFonts w:ascii="Times New Roman" w:hAnsi="Times New Roman"/>
          <w:sz w:val="24"/>
          <w:szCs w:val="24"/>
        </w:rPr>
        <w:t xml:space="preserve">предусмотренным </w:t>
      </w:r>
      <w:r w:rsidR="00F322A8" w:rsidRPr="00926BC2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="002D0D3E" w:rsidRPr="0005413F">
        <w:rPr>
          <w:rFonts w:ascii="Times New Roman" w:hAnsi="Times New Roman"/>
          <w:sz w:val="24"/>
          <w:szCs w:val="24"/>
        </w:rPr>
        <w:t xml:space="preserve"> и подавшая </w:t>
      </w:r>
      <w:r w:rsidR="002D0D3E" w:rsidRPr="000025FE">
        <w:rPr>
          <w:rFonts w:ascii="Times New Roman" w:hAnsi="Times New Roman"/>
          <w:sz w:val="24"/>
          <w:szCs w:val="24"/>
        </w:rPr>
        <w:t>заявку о намерении участвовать в конкурсе</w:t>
      </w:r>
      <w:r w:rsidRPr="007042DF">
        <w:rPr>
          <w:rFonts w:ascii="Times New Roman" w:hAnsi="Times New Roman"/>
          <w:sz w:val="24"/>
          <w:szCs w:val="24"/>
        </w:rPr>
        <w:t>;</w:t>
      </w:r>
    </w:p>
    <w:p w:rsidR="0099237D" w:rsidRPr="00962102" w:rsidRDefault="0099237D" w:rsidP="00AE0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77">
        <w:rPr>
          <w:rFonts w:ascii="Times New Roman" w:hAnsi="Times New Roman"/>
          <w:b/>
          <w:sz w:val="24"/>
          <w:szCs w:val="24"/>
        </w:rPr>
        <w:t>Участник конкурса (участник)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российская кредитная организация, допущенная комиссией к участию в конкурсе</w:t>
      </w:r>
      <w:r w:rsidRPr="00962102">
        <w:rPr>
          <w:rFonts w:ascii="Times New Roman" w:hAnsi="Times New Roman"/>
          <w:sz w:val="24"/>
          <w:szCs w:val="24"/>
        </w:rPr>
        <w:t>;</w:t>
      </w:r>
    </w:p>
    <w:p w:rsidR="0099237D" w:rsidRPr="007042DF" w:rsidRDefault="0099237D" w:rsidP="00AE0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77">
        <w:rPr>
          <w:rFonts w:ascii="Times New Roman" w:hAnsi="Times New Roman"/>
          <w:b/>
          <w:sz w:val="24"/>
          <w:szCs w:val="24"/>
        </w:rPr>
        <w:t>Победитель конкурса</w:t>
      </w:r>
      <w:r w:rsidRPr="00962102">
        <w:rPr>
          <w:rFonts w:ascii="Times New Roman" w:hAnsi="Times New Roman"/>
          <w:sz w:val="24"/>
          <w:szCs w:val="24"/>
        </w:rPr>
        <w:t xml:space="preserve"> – участник, предложивший наилучшие условия </w:t>
      </w:r>
      <w:r w:rsidRPr="00DF047C">
        <w:rPr>
          <w:rFonts w:ascii="Times New Roman" w:hAnsi="Times New Roman"/>
          <w:sz w:val="24"/>
          <w:szCs w:val="24"/>
        </w:rPr>
        <w:t xml:space="preserve">для заключения договора банковского </w:t>
      </w:r>
      <w:r>
        <w:rPr>
          <w:rFonts w:ascii="Times New Roman" w:hAnsi="Times New Roman"/>
          <w:sz w:val="24"/>
          <w:szCs w:val="24"/>
        </w:rPr>
        <w:t>счета</w:t>
      </w:r>
      <w:r w:rsidRPr="00DF047C">
        <w:rPr>
          <w:rFonts w:ascii="Times New Roman" w:hAnsi="Times New Roman"/>
          <w:sz w:val="24"/>
          <w:szCs w:val="24"/>
        </w:rPr>
        <w:t xml:space="preserve">, и конкурсной </w:t>
      </w:r>
      <w:r w:rsidRPr="00BC0925">
        <w:rPr>
          <w:rFonts w:ascii="Times New Roman" w:hAnsi="Times New Roman"/>
          <w:sz w:val="24"/>
          <w:szCs w:val="24"/>
        </w:rPr>
        <w:t>заявке которого присвоен номер один;</w:t>
      </w:r>
    </w:p>
    <w:p w:rsidR="007042DF" w:rsidRPr="007042DF" w:rsidRDefault="007042DF" w:rsidP="007042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>Конкурсная комиссия</w:t>
      </w:r>
      <w:r w:rsidRPr="007042DF">
        <w:rPr>
          <w:rFonts w:ascii="Times New Roman" w:hAnsi="Times New Roman"/>
          <w:sz w:val="24"/>
          <w:szCs w:val="24"/>
        </w:rPr>
        <w:t xml:space="preserve"> – </w:t>
      </w:r>
      <w:r w:rsidRPr="007042DF">
        <w:rPr>
          <w:rFonts w:ascii="Times New Roman" w:hAnsi="Times New Roman"/>
          <w:bCs/>
          <w:color w:val="000000"/>
          <w:sz w:val="24"/>
          <w:szCs w:val="24"/>
        </w:rPr>
        <w:t>коллегиальный орган, созданный организатором конкурса для рассмотрения, сопоставления и оценки заявок и подведения итогов;</w:t>
      </w:r>
    </w:p>
    <w:p w:rsidR="00734079" w:rsidRPr="007042DF" w:rsidRDefault="007042DF" w:rsidP="007042DF">
      <w:pPr>
        <w:pStyle w:val="a8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2DF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  <w:r w:rsidRPr="007042DF">
        <w:rPr>
          <w:rFonts w:ascii="Times New Roman" w:hAnsi="Times New Roman"/>
          <w:sz w:val="24"/>
          <w:szCs w:val="24"/>
        </w:rPr>
        <w:t>– документ (комплект документов), содержащий предложение претендента по условиям оказания услуг, подготовленный в соответствии с конкурсной документацией</w:t>
      </w:r>
      <w:r w:rsidR="00734079" w:rsidRPr="007042DF">
        <w:rPr>
          <w:rFonts w:ascii="Times New Roman" w:hAnsi="Times New Roman"/>
          <w:sz w:val="24"/>
          <w:szCs w:val="24"/>
        </w:rPr>
        <w:t>;</w:t>
      </w:r>
    </w:p>
    <w:p w:rsidR="00734079" w:rsidRDefault="00734079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3E" w:rsidRDefault="002D0D3E" w:rsidP="007340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F9" w:rsidRPr="001303EE" w:rsidRDefault="003C2BF9" w:rsidP="003C2BF9">
      <w:pPr>
        <w:pStyle w:val="2"/>
        <w:keepNext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Предмет конкурса</w:t>
      </w:r>
    </w:p>
    <w:p w:rsidR="001303EE" w:rsidRPr="00C236F7" w:rsidRDefault="001303EE" w:rsidP="001303EE">
      <w:pPr>
        <w:pStyle w:val="2"/>
        <w:keepNext/>
        <w:suppressAutoHyphens/>
        <w:spacing w:before="0" w:after="0"/>
        <w:jc w:val="center"/>
        <w:rPr>
          <w:b/>
          <w:bCs/>
          <w:sz w:val="24"/>
          <w:szCs w:val="24"/>
          <w:lang w:val="en-US"/>
        </w:rPr>
      </w:pPr>
    </w:p>
    <w:p w:rsidR="00262446" w:rsidRPr="00B011AB" w:rsidRDefault="001303EE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bCs/>
          <w:sz w:val="24"/>
          <w:szCs w:val="24"/>
        </w:rPr>
      </w:pPr>
      <w:r w:rsidRPr="008A5C9B">
        <w:rPr>
          <w:color w:val="000000"/>
          <w:sz w:val="24"/>
          <w:szCs w:val="24"/>
        </w:rPr>
        <w:t xml:space="preserve">Предметом </w:t>
      </w:r>
      <w:r>
        <w:rPr>
          <w:color w:val="000000"/>
          <w:sz w:val="24"/>
          <w:szCs w:val="24"/>
        </w:rPr>
        <w:t>конкурса</w:t>
      </w:r>
      <w:r w:rsidRPr="008A5C9B">
        <w:rPr>
          <w:color w:val="000000"/>
          <w:sz w:val="24"/>
          <w:szCs w:val="24"/>
        </w:rPr>
        <w:t xml:space="preserve"> </w:t>
      </w:r>
      <w:r w:rsidR="006435E3" w:rsidRPr="00AC4CA1">
        <w:rPr>
          <w:color w:val="000000"/>
          <w:sz w:val="24"/>
          <w:szCs w:val="24"/>
        </w:rPr>
        <w:t xml:space="preserve">является </w:t>
      </w:r>
      <w:r w:rsidR="006435E3" w:rsidRPr="00694ADA">
        <w:rPr>
          <w:color w:val="000000"/>
          <w:sz w:val="24"/>
          <w:szCs w:val="24"/>
        </w:rPr>
        <w:t>право заключения договор</w:t>
      </w:r>
      <w:r w:rsidR="006435E3">
        <w:rPr>
          <w:color w:val="000000"/>
          <w:sz w:val="24"/>
          <w:szCs w:val="24"/>
        </w:rPr>
        <w:t xml:space="preserve">а </w:t>
      </w:r>
      <w:r w:rsidR="006435E3" w:rsidRPr="00694ADA">
        <w:rPr>
          <w:color w:val="000000"/>
          <w:sz w:val="24"/>
          <w:szCs w:val="24"/>
        </w:rPr>
        <w:t xml:space="preserve">на </w:t>
      </w:r>
      <w:r w:rsidR="006435E3">
        <w:rPr>
          <w:color w:val="000000"/>
          <w:sz w:val="24"/>
          <w:szCs w:val="24"/>
        </w:rPr>
        <w:t>открытие и ведение счета регионального оператора для</w:t>
      </w:r>
      <w:r w:rsidR="006435E3" w:rsidRPr="003C5D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35E3" w:rsidRPr="003C5D9F">
        <w:rPr>
          <w:color w:val="000000"/>
          <w:sz w:val="24"/>
          <w:szCs w:val="24"/>
        </w:rPr>
        <w:t>формирования фонда капитального ремонта</w:t>
      </w:r>
      <w:r w:rsidR="006435E3" w:rsidRPr="00031DB5">
        <w:rPr>
          <w:kern w:val="1"/>
          <w:sz w:val="24"/>
          <w:szCs w:val="24"/>
          <w:lang w:eastAsia="ar-SA"/>
        </w:rPr>
        <w:t xml:space="preserve"> </w:t>
      </w:r>
      <w:r w:rsidR="006435E3" w:rsidRPr="00031DB5">
        <w:rPr>
          <w:color w:val="000000"/>
          <w:sz w:val="24"/>
          <w:szCs w:val="24"/>
        </w:rPr>
        <w:t>общего имущества многоквартирных домов на территории Санкт-Петербурга</w:t>
      </w:r>
      <w:r w:rsidR="006435E3">
        <w:rPr>
          <w:color w:val="000000"/>
          <w:sz w:val="24"/>
          <w:szCs w:val="24"/>
        </w:rPr>
        <w:t>;</w:t>
      </w:r>
      <w:r w:rsidR="006435E3" w:rsidRPr="008A5C9B" w:rsidDel="006435E3">
        <w:rPr>
          <w:color w:val="000000"/>
          <w:sz w:val="24"/>
          <w:szCs w:val="24"/>
        </w:rPr>
        <w:t xml:space="preserve">  </w:t>
      </w:r>
    </w:p>
    <w:p w:rsidR="003C2BF9" w:rsidRPr="00411231" w:rsidRDefault="00262446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Место оказания услуг: г. Санкт-Петербург.</w:t>
      </w:r>
      <w:r w:rsidR="003C2BF9" w:rsidRPr="00411231">
        <w:rPr>
          <w:bCs/>
          <w:sz w:val="24"/>
          <w:szCs w:val="24"/>
        </w:rPr>
        <w:t xml:space="preserve"> </w:t>
      </w:r>
    </w:p>
    <w:p w:rsidR="003C2BF9" w:rsidRPr="00C37759" w:rsidRDefault="003C2BF9" w:rsidP="003C2BF9">
      <w:pPr>
        <w:pStyle w:val="2"/>
        <w:keepNext/>
        <w:suppressAutoHyphens/>
        <w:spacing w:before="0" w:after="0"/>
        <w:jc w:val="both"/>
        <w:rPr>
          <w:b/>
          <w:bCs/>
          <w:sz w:val="24"/>
          <w:szCs w:val="24"/>
        </w:rPr>
      </w:pPr>
    </w:p>
    <w:p w:rsidR="003C2BF9" w:rsidRPr="009156D4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bCs/>
          <w:sz w:val="24"/>
          <w:szCs w:val="24"/>
        </w:rPr>
      </w:pPr>
      <w:r w:rsidRPr="00C37759">
        <w:rPr>
          <w:b/>
          <w:sz w:val="24"/>
          <w:szCs w:val="24"/>
        </w:rPr>
        <w:t>Расходы на участие в конкурсе</w:t>
      </w:r>
    </w:p>
    <w:p w:rsidR="0005443F" w:rsidRPr="00F15D5C" w:rsidRDefault="0005443F" w:rsidP="00B011AB">
      <w:pPr>
        <w:pStyle w:val="2"/>
        <w:keepNext/>
        <w:suppressAutoHyphens/>
        <w:spacing w:before="0" w:after="0"/>
        <w:ind w:left="-360"/>
        <w:jc w:val="center"/>
        <w:rPr>
          <w:b/>
          <w:bCs/>
          <w:sz w:val="24"/>
          <w:szCs w:val="24"/>
        </w:rPr>
      </w:pPr>
    </w:p>
    <w:p w:rsidR="003C2BF9" w:rsidRPr="00F15D5C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>Претендент на участие в конкурсе несет все расходы, связанные с подготовкой конкурсной заявки на участие в конкурсе, при этом заказчик не несет по ним ответственности независимо от результатов конкурса.</w:t>
      </w:r>
    </w:p>
    <w:p w:rsidR="003C2BF9" w:rsidRPr="00F15D5C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>При проведении конкурса плата за участие в конкурсе с претендента не взимается.</w:t>
      </w:r>
    </w:p>
    <w:p w:rsidR="003C2BF9" w:rsidRPr="00F15D5C" w:rsidRDefault="003C2BF9" w:rsidP="003C2BF9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3C2BF9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F15D5C">
        <w:rPr>
          <w:b/>
          <w:sz w:val="24"/>
          <w:szCs w:val="24"/>
        </w:rPr>
        <w:t>Требования к участникам конкурса</w:t>
      </w:r>
    </w:p>
    <w:p w:rsidR="00ED6C09" w:rsidRDefault="00ED6C09" w:rsidP="00B011AB">
      <w:pPr>
        <w:pStyle w:val="2"/>
        <w:keepNext/>
        <w:suppressAutoHyphens/>
        <w:spacing w:before="0" w:after="0"/>
        <w:ind w:left="-360"/>
        <w:jc w:val="center"/>
        <w:rPr>
          <w:b/>
          <w:sz w:val="24"/>
          <w:szCs w:val="24"/>
        </w:rPr>
      </w:pPr>
    </w:p>
    <w:p w:rsidR="003C2BF9" w:rsidRPr="002667C1" w:rsidRDefault="003C2BF9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2667C1">
        <w:rPr>
          <w:sz w:val="24"/>
          <w:szCs w:val="24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частью 2 статьи 176 Жилищного кодекса Российской Федерации, и следующим требованиям: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C1">
        <w:rPr>
          <w:rFonts w:ascii="Times New Roman" w:hAnsi="Times New Roman" w:cs="Times New Roman"/>
          <w:sz w:val="24"/>
          <w:szCs w:val="24"/>
        </w:rPr>
        <w:t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"О страховании вкладов физических лиц в банках Российской Федерации";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7C1">
        <w:rPr>
          <w:rFonts w:ascii="Times New Roman" w:hAnsi="Times New Roman" w:cs="Times New Roman"/>
          <w:sz w:val="24"/>
          <w:szCs w:val="24"/>
        </w:rPr>
        <w:t>б) соответствие одному из следующих требований:</w:t>
      </w:r>
    </w:p>
    <w:p w:rsidR="003C2BF9" w:rsidRPr="002667C1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C1">
        <w:rPr>
          <w:rFonts w:ascii="Times New Roman" w:hAnsi="Times New Roman" w:cs="Times New Roman"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8C4DC7" w:rsidRDefault="003C2BF9" w:rsidP="008C4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C1">
        <w:rPr>
          <w:rFonts w:ascii="Times New Roman" w:hAnsi="Times New Roman" w:cs="Times New Roman"/>
          <w:sz w:val="24"/>
          <w:szCs w:val="24"/>
        </w:rPr>
        <w:t>заключение государственной корпорацией "Агентство по страхованию вкладов"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статьями 3 - 3.2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 (указанная информация размещается государственной корпорацией "Агентство по страхованию вкладов" на своем официальном сайте в информационно-телекоммуникационной сети "Интернет").</w:t>
      </w:r>
    </w:p>
    <w:p w:rsidR="008C4DC7" w:rsidRPr="008C4DC7" w:rsidRDefault="008C4DC7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8C4DC7">
        <w:rPr>
          <w:sz w:val="24"/>
          <w:szCs w:val="24"/>
        </w:rPr>
        <w:t>аличие кредитного рейтинга не ниже уровня "А+ (RU) по национальной рейтинговой шкале рейтингового агентства Аналитическое Кредитное Рейтинговое Агентство (Акционерное общество)</w:t>
      </w:r>
      <w:r w:rsidR="00A60997">
        <w:rPr>
          <w:sz w:val="24"/>
          <w:szCs w:val="24"/>
        </w:rPr>
        <w:t>.</w:t>
      </w:r>
    </w:p>
    <w:p w:rsidR="008C4DC7" w:rsidRPr="008C4DC7" w:rsidRDefault="008C4DC7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Размер </w:t>
      </w:r>
      <w:r w:rsidRPr="008C4DC7">
        <w:rPr>
          <w:sz w:val="24"/>
          <w:szCs w:val="24"/>
        </w:rPr>
        <w:t>собственных средств (капитала) не менее 250 миллиардов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</w:t>
      </w:r>
      <w:r>
        <w:rPr>
          <w:sz w:val="24"/>
          <w:szCs w:val="24"/>
        </w:rPr>
        <w:t>.</w:t>
      </w:r>
    </w:p>
    <w:p w:rsidR="003C1F5E" w:rsidRPr="00085B2B" w:rsidRDefault="003C1F5E" w:rsidP="003C2BF9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085B2B">
        <w:rPr>
          <w:sz w:val="24"/>
          <w:szCs w:val="24"/>
        </w:rPr>
        <w:t>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</w:t>
      </w:r>
      <w:r>
        <w:rPr>
          <w:sz w:val="24"/>
          <w:szCs w:val="24"/>
        </w:rPr>
        <w:t>.</w:t>
      </w:r>
    </w:p>
    <w:p w:rsidR="003C2BF9" w:rsidRPr="009B3CB2" w:rsidRDefault="003C2BF9" w:rsidP="003C2BF9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3C2BF9" w:rsidRDefault="003C2BF9" w:rsidP="003C2BF9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9B3CB2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 xml:space="preserve">размещения (публикации) извещения о проведении конкурса </w:t>
      </w:r>
    </w:p>
    <w:p w:rsidR="003C2BF9" w:rsidRDefault="003C2BF9" w:rsidP="003C2BF9">
      <w:pPr>
        <w:pStyle w:val="2"/>
        <w:keepNext/>
        <w:suppressAutoHyphens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принятия решения об отказе от проведения конкурса. </w:t>
      </w:r>
    </w:p>
    <w:p w:rsidR="003C2BF9" w:rsidRPr="005F60FF" w:rsidRDefault="003C2BF9" w:rsidP="003C2BF9">
      <w:pPr>
        <w:pStyle w:val="2"/>
        <w:keepNext/>
        <w:suppressAutoHyphens/>
        <w:spacing w:before="0" w:after="0"/>
        <w:jc w:val="center"/>
        <w:rPr>
          <w:b/>
          <w:sz w:val="24"/>
          <w:szCs w:val="24"/>
        </w:rPr>
      </w:pPr>
      <w:r w:rsidRPr="005F60FF">
        <w:rPr>
          <w:b/>
          <w:sz w:val="24"/>
          <w:szCs w:val="24"/>
        </w:rPr>
        <w:t xml:space="preserve">Порядок письменных разъяснений положений извещения о проведении </w:t>
      </w:r>
    </w:p>
    <w:p w:rsidR="003C2BF9" w:rsidRDefault="003C2BF9" w:rsidP="003C2BF9">
      <w:pPr>
        <w:pStyle w:val="21"/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9B3CB2">
        <w:rPr>
          <w:rFonts w:ascii="Times New Roman" w:hAnsi="Times New Roman"/>
          <w:sz w:val="24"/>
          <w:szCs w:val="24"/>
        </w:rPr>
        <w:t xml:space="preserve">конкурса и (или) условий договора </w:t>
      </w:r>
      <w:r>
        <w:rPr>
          <w:rFonts w:ascii="Times New Roman" w:hAnsi="Times New Roman"/>
          <w:sz w:val="24"/>
          <w:szCs w:val="24"/>
        </w:rPr>
        <w:t>счета</w:t>
      </w:r>
    </w:p>
    <w:p w:rsidR="00BD63AB" w:rsidRDefault="00BD63AB" w:rsidP="003C2BF9">
      <w:pPr>
        <w:pStyle w:val="21"/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B3CB2">
        <w:rPr>
          <w:rFonts w:ascii="Times New Roman" w:hAnsi="Times New Roman"/>
          <w:b w:val="0"/>
          <w:sz w:val="24"/>
          <w:szCs w:val="24"/>
        </w:rPr>
        <w:t xml:space="preserve">Извещение о проведении конкурса </w:t>
      </w:r>
      <w:r w:rsidRPr="000C3A65">
        <w:rPr>
          <w:rFonts w:ascii="Times New Roman" w:hAnsi="Times New Roman"/>
          <w:b w:val="0"/>
          <w:sz w:val="24"/>
          <w:szCs w:val="24"/>
        </w:rPr>
        <w:t>и конкурсная документация</w:t>
      </w:r>
      <w:r w:rsidRPr="009B3CB2">
        <w:rPr>
          <w:rFonts w:ascii="Times New Roman" w:hAnsi="Times New Roman"/>
          <w:b w:val="0"/>
          <w:sz w:val="24"/>
          <w:szCs w:val="24"/>
        </w:rPr>
        <w:t xml:space="preserve"> размещается в открытом доступе на официальном сайте заказчика в информационно-телекоммуникационной сети «Интернет»</w:t>
      </w:r>
      <w:r w:rsidR="004272F4">
        <w:rPr>
          <w:rFonts w:ascii="Times New Roman" w:hAnsi="Times New Roman"/>
          <w:b w:val="0"/>
          <w:sz w:val="24"/>
          <w:szCs w:val="24"/>
        </w:rPr>
        <w:t xml:space="preserve"> (далее – сеть «Интернет»), а также в </w:t>
      </w:r>
      <w:r w:rsidR="004272F4" w:rsidRPr="00AE0177">
        <w:rPr>
          <w:rFonts w:ascii="Times New Roman" w:hAnsi="Times New Roman" w:cs="Times New Roman"/>
          <w:b w:val="0"/>
          <w:sz w:val="24"/>
          <w:szCs w:val="24"/>
        </w:rPr>
        <w:t>государственной информационной</w:t>
      </w:r>
      <w:r w:rsidR="004272F4" w:rsidRPr="00DC0B1D">
        <w:rPr>
          <w:rFonts w:ascii="Times New Roman" w:hAnsi="Times New Roman"/>
          <w:b w:val="0"/>
          <w:sz w:val="24"/>
          <w:szCs w:val="24"/>
        </w:rPr>
        <w:t xml:space="preserve"> </w:t>
      </w:r>
      <w:r w:rsidR="004272F4" w:rsidRPr="00AE0177">
        <w:rPr>
          <w:rFonts w:ascii="Times New Roman" w:hAnsi="Times New Roman" w:cs="Times New Roman"/>
          <w:b w:val="0"/>
          <w:sz w:val="24"/>
          <w:szCs w:val="24"/>
        </w:rPr>
        <w:t>системе жилищно-коммунального хозяйства</w:t>
      </w:r>
      <w:r w:rsidRPr="00DC0B1D">
        <w:rPr>
          <w:rFonts w:ascii="Times New Roman" w:hAnsi="Times New Roman"/>
          <w:b w:val="0"/>
          <w:sz w:val="24"/>
          <w:szCs w:val="24"/>
        </w:rPr>
        <w:t>.</w:t>
      </w:r>
    </w:p>
    <w:p w:rsidR="003C2BF9" w:rsidRPr="00F93CB1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 вправе отказаться от проведения конкурса, приняв решение об отказе от проведения конкурса не позднее чем за </w:t>
      </w:r>
      <w:r w:rsidR="00DC0B1D">
        <w:rPr>
          <w:rFonts w:ascii="Times New Roman" w:hAnsi="Times New Roman" w:cs="Times New Roman"/>
          <w:b w:val="0"/>
          <w:sz w:val="24"/>
          <w:szCs w:val="24"/>
        </w:rPr>
        <w:t>30</w:t>
      </w:r>
      <w:r w:rsidR="00792443" w:rsidRPr="00F93C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>дней до окончания приема заявок.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93CB1">
        <w:rPr>
          <w:rFonts w:ascii="Times New Roman" w:hAnsi="Times New Roman" w:cs="Times New Roman"/>
          <w:b w:val="0"/>
          <w:sz w:val="24"/>
          <w:szCs w:val="24"/>
        </w:rPr>
        <w:t>Конкурс считается отмененным со дня размещения (публикации) извещения об отказе от проведения конкурса на официальном сайте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Заказчика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 в сети "Интернет", а также в 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Извещение об отказе от проведения конкурса размещается (публикуется) </w:t>
      </w:r>
      <w:r>
        <w:rPr>
          <w:rFonts w:ascii="Times New Roman" w:hAnsi="Times New Roman" w:cs="Times New Roman"/>
          <w:b w:val="0"/>
          <w:sz w:val="24"/>
          <w:szCs w:val="24"/>
        </w:rPr>
        <w:t>Заказчиком н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е позднее окончания рабочего дня, в течение которого было принято решение об отказе от проведения конкурса.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не позднее окончания рабочего дня, следующего за днем принятия решения об отказе от проведения конкурса, уведомляет </w:t>
      </w:r>
      <w:r>
        <w:rPr>
          <w:rFonts w:ascii="Times New Roman" w:hAnsi="Times New Roman" w:cs="Times New Roman"/>
          <w:b w:val="0"/>
          <w:sz w:val="24"/>
          <w:szCs w:val="24"/>
        </w:rPr>
        <w:t>претендентов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, подавши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уведомления.</w:t>
      </w: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t xml:space="preserve">Любой претендент, имеющий намерение подать заявку не позднее чем за </w:t>
      </w:r>
      <w:r w:rsidR="00C833BD">
        <w:rPr>
          <w:rFonts w:ascii="Times New Roman" w:hAnsi="Times New Roman"/>
          <w:b w:val="0"/>
          <w:sz w:val="24"/>
          <w:szCs w:val="24"/>
        </w:rPr>
        <w:t>5</w:t>
      </w:r>
      <w:r w:rsidR="00C833BD"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двух рабочих дней с даты поступления запроса о разъяснении положений извещения о проведении конкурса и (или) условий договора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423EB8">
        <w:rPr>
          <w:rFonts w:ascii="Times New Roman" w:hAnsi="Times New Roman"/>
          <w:b w:val="0"/>
          <w:sz w:val="24"/>
          <w:szCs w:val="24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указан.</w:t>
      </w:r>
    </w:p>
    <w:p w:rsidR="003C2BF9" w:rsidRDefault="003C2BF9" w:rsidP="003C2BF9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AE0177" w:rsidRDefault="003C2BF9" w:rsidP="003C2BF9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354">
        <w:rPr>
          <w:rFonts w:ascii="Times New Roman" w:hAnsi="Times New Roman"/>
          <w:b/>
          <w:bCs/>
          <w:sz w:val="24"/>
          <w:szCs w:val="24"/>
        </w:rPr>
        <w:t xml:space="preserve">Условия договора банковского </w:t>
      </w:r>
      <w:r>
        <w:rPr>
          <w:rFonts w:ascii="Times New Roman" w:hAnsi="Times New Roman"/>
          <w:b/>
          <w:bCs/>
          <w:sz w:val="24"/>
          <w:szCs w:val="24"/>
        </w:rPr>
        <w:t>счета</w:t>
      </w:r>
    </w:p>
    <w:p w:rsidR="00E31753" w:rsidRPr="00AE0177" w:rsidRDefault="00E31753" w:rsidP="00B011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F9" w:rsidRDefault="003C2BF9" w:rsidP="003C2BF9">
      <w:pPr>
        <w:pStyle w:val="a8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1D9B">
        <w:rPr>
          <w:rFonts w:ascii="Times New Roman" w:hAnsi="Times New Roman"/>
          <w:bCs/>
          <w:sz w:val="24"/>
          <w:szCs w:val="24"/>
        </w:rPr>
        <w:t xml:space="preserve">Обязательными условиями договора банковского счета являются: </w:t>
      </w:r>
    </w:p>
    <w:p w:rsidR="006D350B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условий открытия счета, указанных в извещении о проведении конкурса и в заявленных предложениях;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оказание услуги по открытию банковского </w:t>
      </w:r>
      <w:r>
        <w:rPr>
          <w:rFonts w:ascii="Times New Roman" w:hAnsi="Times New Roman"/>
          <w:sz w:val="24"/>
          <w:szCs w:val="24"/>
        </w:rPr>
        <w:t>счета</w:t>
      </w:r>
      <w:r w:rsidR="00FE0AF7">
        <w:rPr>
          <w:rFonts w:ascii="Times New Roman" w:hAnsi="Times New Roman"/>
          <w:sz w:val="24"/>
          <w:szCs w:val="24"/>
        </w:rPr>
        <w:t>, обслуживанию такого счета</w:t>
      </w:r>
      <w:r>
        <w:rPr>
          <w:rFonts w:ascii="Times New Roman" w:hAnsi="Times New Roman"/>
          <w:sz w:val="24"/>
          <w:szCs w:val="24"/>
        </w:rPr>
        <w:t>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lastRenderedPageBreak/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проведение безналичных операций (в том числе на счета другой кредитной организации) по </w:t>
      </w:r>
      <w:r>
        <w:rPr>
          <w:rFonts w:ascii="Times New Roman" w:hAnsi="Times New Roman"/>
          <w:sz w:val="24"/>
          <w:szCs w:val="24"/>
        </w:rPr>
        <w:t>счету</w:t>
      </w:r>
      <w:r w:rsidR="00F4664B">
        <w:rPr>
          <w:rFonts w:ascii="Times New Roman" w:hAnsi="Times New Roman"/>
          <w:sz w:val="24"/>
          <w:szCs w:val="24"/>
        </w:rPr>
        <w:t xml:space="preserve">, на основании бумажных и электронных </w:t>
      </w:r>
      <w:r w:rsidR="006D350B">
        <w:rPr>
          <w:rFonts w:ascii="Times New Roman" w:hAnsi="Times New Roman"/>
          <w:sz w:val="24"/>
          <w:szCs w:val="24"/>
        </w:rPr>
        <w:t>платежных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3C2BF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</w:t>
      </w:r>
      <w:r w:rsidRPr="00712019">
        <w:rPr>
          <w:rFonts w:ascii="Times New Roman" w:hAnsi="Times New Roman"/>
          <w:sz w:val="24"/>
          <w:szCs w:val="24"/>
        </w:rPr>
        <w:t>предоставление информации</w:t>
      </w:r>
      <w:r w:rsidR="00FB3D73">
        <w:rPr>
          <w:rFonts w:ascii="Times New Roman" w:hAnsi="Times New Roman"/>
          <w:sz w:val="24"/>
          <w:szCs w:val="24"/>
        </w:rPr>
        <w:t xml:space="preserve"> (на бумажных и электронных носителях)</w:t>
      </w:r>
      <w:r w:rsidRPr="00712019">
        <w:rPr>
          <w:rFonts w:ascii="Times New Roman" w:hAnsi="Times New Roman"/>
          <w:sz w:val="24"/>
          <w:szCs w:val="24"/>
        </w:rPr>
        <w:t>, включающей выписки, справки и иные документы, касающиеся движения средств, находящихся на банковском счете;</w:t>
      </w:r>
    </w:p>
    <w:p w:rsidR="00816BD2" w:rsidRPr="00712019" w:rsidRDefault="00163BE1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BD2">
        <w:rPr>
          <w:rFonts w:ascii="Times New Roman" w:hAnsi="Times New Roman"/>
          <w:sz w:val="24"/>
          <w:szCs w:val="24"/>
        </w:rPr>
        <w:t>тсутствие платы за заверение копий платежных документов</w:t>
      </w:r>
      <w:r>
        <w:rPr>
          <w:rFonts w:ascii="Times New Roman" w:hAnsi="Times New Roman"/>
          <w:sz w:val="24"/>
          <w:szCs w:val="24"/>
        </w:rPr>
        <w:t>, карточки образцов подписей и иных документов</w:t>
      </w:r>
      <w:r w:rsidR="00816BD2">
        <w:rPr>
          <w:rFonts w:ascii="Times New Roman" w:hAnsi="Times New Roman"/>
          <w:sz w:val="24"/>
          <w:szCs w:val="24"/>
        </w:rPr>
        <w:t>;</w:t>
      </w:r>
    </w:p>
    <w:p w:rsidR="006D350B" w:rsidRDefault="002257A1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</w:t>
      </w:r>
      <w:r w:rsidRPr="00B011AB">
        <w:rPr>
          <w:rFonts w:ascii="Times New Roman" w:hAnsi="Times New Roman"/>
          <w:sz w:val="24"/>
          <w:szCs w:val="24"/>
        </w:rPr>
        <w:t>за установку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6D350B">
        <w:rPr>
          <w:rFonts w:ascii="Times New Roman" w:hAnsi="Times New Roman"/>
          <w:sz w:val="24"/>
          <w:szCs w:val="24"/>
        </w:rPr>
        <w:t xml:space="preserve">и </w:t>
      </w:r>
      <w:r w:rsidR="006D350B" w:rsidRPr="002257A1">
        <w:rPr>
          <w:rFonts w:ascii="Times New Roman" w:hAnsi="Times New Roman"/>
          <w:sz w:val="24"/>
          <w:szCs w:val="24"/>
        </w:rPr>
        <w:t>обслуживание</w:t>
      </w:r>
      <w:r w:rsidRPr="00B011AB">
        <w:rPr>
          <w:rFonts w:ascii="Times New Roman" w:hAnsi="Times New Roman"/>
          <w:sz w:val="24"/>
          <w:szCs w:val="24"/>
        </w:rPr>
        <w:t xml:space="preserve"> программны</w:t>
      </w:r>
      <w:r>
        <w:rPr>
          <w:rFonts w:ascii="Times New Roman" w:hAnsi="Times New Roman"/>
          <w:sz w:val="24"/>
          <w:szCs w:val="24"/>
        </w:rPr>
        <w:t>х</w:t>
      </w:r>
      <w:r w:rsidRPr="00B011AB">
        <w:rPr>
          <w:rFonts w:ascii="Times New Roman" w:hAnsi="Times New Roman"/>
          <w:sz w:val="24"/>
          <w:szCs w:val="24"/>
        </w:rPr>
        <w:t xml:space="preserve"> средств для удаленного доступа к услугам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B011AB">
        <w:rPr>
          <w:rFonts w:ascii="Times New Roman" w:hAnsi="Times New Roman"/>
          <w:sz w:val="24"/>
          <w:szCs w:val="24"/>
        </w:rPr>
        <w:t>, позволяющие направлять платежные и иные документы для совершения операций по счету, получать информацию (выписки) по счету, осуществлять все необходимые действия для безопасного подтверждения платежей в соответствии с Договором, из расчета не менее двух рабочих мест для Заказчика (далее – система «Банк-клиент»)</w:t>
      </w:r>
      <w:r w:rsidR="006D350B" w:rsidRPr="00B011AB">
        <w:rPr>
          <w:rFonts w:ascii="Times New Roman" w:hAnsi="Times New Roman"/>
          <w:sz w:val="24"/>
          <w:szCs w:val="24"/>
        </w:rPr>
        <w:t>;</w:t>
      </w:r>
    </w:p>
    <w:p w:rsidR="00816BD2" w:rsidRPr="00B011AB" w:rsidRDefault="00587C8C" w:rsidP="00B011AB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платы за переоформление </w:t>
      </w:r>
      <w:r w:rsidRPr="00B011A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</w:t>
      </w:r>
      <w:r w:rsidRPr="00B011AB">
        <w:rPr>
          <w:rFonts w:ascii="Times New Roman" w:hAnsi="Times New Roman"/>
          <w:sz w:val="24"/>
          <w:szCs w:val="24"/>
        </w:rPr>
        <w:t xml:space="preserve"> в связи с изменением реквизитов Заказчика</w:t>
      </w:r>
      <w:r w:rsidR="00816BD2">
        <w:rPr>
          <w:rFonts w:ascii="Times New Roman" w:hAnsi="Times New Roman"/>
          <w:sz w:val="24"/>
          <w:szCs w:val="24"/>
        </w:rPr>
        <w:t>;</w:t>
      </w:r>
    </w:p>
    <w:p w:rsidR="003C2BF9" w:rsidRPr="00712019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019">
        <w:rPr>
          <w:rFonts w:ascii="Times New Roman" w:hAnsi="Times New Roman"/>
          <w:sz w:val="24"/>
          <w:szCs w:val="24"/>
        </w:rPr>
        <w:t>отсутстви</w:t>
      </w:r>
      <w:r w:rsidR="001915B9">
        <w:rPr>
          <w:rFonts w:ascii="Times New Roman" w:hAnsi="Times New Roman"/>
          <w:sz w:val="24"/>
          <w:szCs w:val="24"/>
        </w:rPr>
        <w:t>е</w:t>
      </w:r>
      <w:r w:rsidRPr="00712019">
        <w:rPr>
          <w:rFonts w:ascii="Times New Roman" w:hAnsi="Times New Roman"/>
          <w:sz w:val="24"/>
          <w:szCs w:val="24"/>
        </w:rPr>
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>
        <w:rPr>
          <w:rFonts w:ascii="Times New Roman" w:hAnsi="Times New Roman"/>
          <w:sz w:val="24"/>
          <w:szCs w:val="24"/>
        </w:rPr>
        <w:t>;</w:t>
      </w:r>
    </w:p>
    <w:p w:rsidR="003C2BF9" w:rsidRPr="000E797F" w:rsidRDefault="003C2BF9" w:rsidP="003C2BF9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019">
        <w:rPr>
          <w:rFonts w:ascii="Times New Roman" w:hAnsi="Times New Roman"/>
          <w:sz w:val="24"/>
          <w:szCs w:val="24"/>
        </w:rPr>
        <w:t>предоставление заказчику права в одностороннем</w:t>
      </w:r>
      <w:r w:rsidRPr="000E797F">
        <w:rPr>
          <w:rFonts w:ascii="Times New Roman" w:hAnsi="Times New Roman"/>
          <w:sz w:val="24"/>
          <w:szCs w:val="24"/>
        </w:rPr>
        <w:t xml:space="preserve"> порядке расторгнуть договор банковского </w:t>
      </w:r>
      <w:r>
        <w:rPr>
          <w:rFonts w:ascii="Times New Roman" w:hAnsi="Times New Roman"/>
          <w:sz w:val="24"/>
          <w:szCs w:val="24"/>
        </w:rPr>
        <w:t xml:space="preserve">счета </w:t>
      </w:r>
      <w:r w:rsidRPr="000E797F">
        <w:rPr>
          <w:rFonts w:ascii="Times New Roman" w:hAnsi="Times New Roman"/>
          <w:sz w:val="24"/>
          <w:szCs w:val="24"/>
        </w:rPr>
        <w:t>в следующих случаях: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 о ликвидации или банкротстве российской кредитной организации;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:rsidR="003C2BF9" w:rsidRPr="000E797F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выявление после заключения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 xml:space="preserve"> несоответствия российской кредитной организации </w:t>
      </w:r>
      <w:r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</w:t>
      </w:r>
      <w:r w:rsidRPr="001C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7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Pr="00783832">
        <w:rPr>
          <w:rFonts w:ascii="Times New Roman" w:hAnsi="Times New Roman"/>
          <w:sz w:val="24"/>
          <w:szCs w:val="24"/>
        </w:rPr>
        <w:t>4</w:t>
      </w:r>
      <w:r w:rsidRPr="000E797F">
        <w:rPr>
          <w:rFonts w:ascii="Times New Roman" w:hAnsi="Times New Roman" w:cs="Times New Roman"/>
          <w:sz w:val="24"/>
          <w:szCs w:val="24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3C2BF9" w:rsidRDefault="003C2BF9" w:rsidP="00CC23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неоднократное (2 и более раз в течение календарного года) нарушение российской кредитной организацией условий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>;</w:t>
      </w:r>
    </w:p>
    <w:p w:rsidR="004860E4" w:rsidRDefault="00FD5521" w:rsidP="00CC23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E85">
        <w:rPr>
          <w:rFonts w:ascii="Times New Roman" w:hAnsi="Times New Roman" w:cs="Times New Roman"/>
          <w:sz w:val="24"/>
          <w:szCs w:val="24"/>
        </w:rPr>
        <w:t>- по инициативе заказчика, по истечении кален</w:t>
      </w:r>
      <w:r w:rsidR="00F43E56" w:rsidRPr="00054173">
        <w:rPr>
          <w:rFonts w:ascii="Times New Roman" w:hAnsi="Times New Roman" w:cs="Times New Roman"/>
          <w:sz w:val="24"/>
          <w:szCs w:val="24"/>
        </w:rPr>
        <w:t>дарного месяца, после направления заказчиком уведомления в российскую кредитную организацию</w:t>
      </w:r>
      <w:r w:rsidR="00163BE1" w:rsidRPr="00C747FA">
        <w:rPr>
          <w:rFonts w:ascii="Times New Roman" w:hAnsi="Times New Roman"/>
          <w:sz w:val="24"/>
          <w:szCs w:val="24"/>
        </w:rPr>
        <w:t>.</w:t>
      </w:r>
    </w:p>
    <w:p w:rsidR="002B7F72" w:rsidRDefault="001915B9" w:rsidP="001915B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1" w:name="Par83"/>
      <w:bookmarkEnd w:id="1"/>
      <w:r>
        <w:rPr>
          <w:rFonts w:ascii="Times New Roman" w:hAnsi="Times New Roman"/>
          <w:sz w:val="24"/>
          <w:szCs w:val="24"/>
        </w:rPr>
        <w:t>10</w:t>
      </w:r>
      <w:r w:rsidR="003C2BF9" w:rsidRPr="009567E8">
        <w:rPr>
          <w:rFonts w:ascii="Times New Roman" w:hAnsi="Times New Roman"/>
          <w:sz w:val="24"/>
          <w:szCs w:val="24"/>
        </w:rPr>
        <w:t>)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</w:t>
      </w:r>
    </w:p>
    <w:p w:rsidR="003C2BF9" w:rsidRPr="009567E8" w:rsidRDefault="002B7F72" w:rsidP="001915B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договор заключается бессрочно</w:t>
      </w:r>
      <w:r w:rsidR="003C2BF9" w:rsidRPr="009567E8">
        <w:rPr>
          <w:rFonts w:ascii="Times New Roman" w:hAnsi="Times New Roman"/>
          <w:sz w:val="24"/>
          <w:szCs w:val="24"/>
        </w:rPr>
        <w:t>.</w:t>
      </w:r>
    </w:p>
    <w:p w:rsidR="003C2BF9" w:rsidRPr="009567E8" w:rsidRDefault="003C2BF9" w:rsidP="003C2BF9">
      <w:pPr>
        <w:pStyle w:val="a8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2BF9" w:rsidRPr="006A1B66" w:rsidRDefault="003C2BF9" w:rsidP="003C2BF9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EC2E4F" w:rsidRPr="00DC0D2F" w:rsidRDefault="00EC2E4F" w:rsidP="00EC2E4F">
      <w:pPr>
        <w:pStyle w:val="21"/>
        <w:numPr>
          <w:ilvl w:val="0"/>
          <w:numId w:val="6"/>
        </w:numPr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DC0D2F">
        <w:rPr>
          <w:rFonts w:ascii="Times New Roman" w:hAnsi="Times New Roman"/>
          <w:bCs w:val="0"/>
          <w:sz w:val="24"/>
          <w:szCs w:val="24"/>
        </w:rPr>
        <w:lastRenderedPageBreak/>
        <w:t>Требования к составу и форме конкурсной заявки, порядок её предоставления и отзыва, перечень документов</w:t>
      </w:r>
      <w:r>
        <w:rPr>
          <w:rFonts w:ascii="Times New Roman" w:hAnsi="Times New Roman"/>
          <w:bCs w:val="0"/>
          <w:sz w:val="24"/>
          <w:szCs w:val="24"/>
        </w:rPr>
        <w:t>, прилагаемых к заявке,</w:t>
      </w:r>
      <w:r w:rsidRPr="00DC0D2F">
        <w:rPr>
          <w:rFonts w:ascii="Times New Roman" w:hAnsi="Times New Roman"/>
          <w:bCs w:val="0"/>
          <w:sz w:val="24"/>
          <w:szCs w:val="24"/>
        </w:rPr>
        <w:t xml:space="preserve"> и требования к </w:t>
      </w:r>
      <w:r>
        <w:rPr>
          <w:rFonts w:ascii="Times New Roman" w:hAnsi="Times New Roman"/>
          <w:bCs w:val="0"/>
          <w:sz w:val="24"/>
          <w:szCs w:val="24"/>
        </w:rPr>
        <w:t xml:space="preserve">их </w:t>
      </w:r>
      <w:r w:rsidRPr="00DC0D2F">
        <w:rPr>
          <w:rFonts w:ascii="Times New Roman" w:hAnsi="Times New Roman"/>
          <w:bCs w:val="0"/>
          <w:sz w:val="24"/>
          <w:szCs w:val="24"/>
        </w:rPr>
        <w:t xml:space="preserve">оформлению </w:t>
      </w:r>
    </w:p>
    <w:p w:rsidR="00EC2E4F" w:rsidRPr="005A6CD1" w:rsidRDefault="00EC2E4F" w:rsidP="00B011AB">
      <w:pPr>
        <w:pStyle w:val="21"/>
        <w:tabs>
          <w:tab w:val="left" w:pos="567"/>
        </w:tabs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BD63AB" w:rsidRPr="00BD63AB" w:rsidRDefault="00BD63AB">
      <w:pPr>
        <w:pStyle w:val="21"/>
        <w:tabs>
          <w:tab w:val="left" w:pos="567"/>
        </w:tabs>
        <w:spacing w:line="240" w:lineRule="auto"/>
        <w:ind w:left="360" w:right="2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3C2BF9" w:rsidRPr="00423EB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Прием заявок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заказчиком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3C2BF9" w:rsidRPr="000349F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t xml:space="preserve">Претендент на участие в конкурсе подает конкурсную заявку на участие в конкурсе, примерная форма конкурсной заявки приведена </w:t>
      </w:r>
      <w:r w:rsidRPr="000349F8">
        <w:rPr>
          <w:rFonts w:ascii="Times New Roman" w:hAnsi="Times New Roman"/>
          <w:b w:val="0"/>
          <w:color w:val="auto"/>
          <w:sz w:val="24"/>
          <w:szCs w:val="24"/>
        </w:rPr>
        <w:t>в Приложении № 1</w:t>
      </w:r>
      <w:r w:rsidRPr="00510AEB">
        <w:rPr>
          <w:rFonts w:ascii="Times New Roman" w:hAnsi="Times New Roman"/>
          <w:b w:val="0"/>
          <w:sz w:val="24"/>
          <w:szCs w:val="24"/>
        </w:rPr>
        <w:t xml:space="preserve">, а также комплект документов в соответствии с требованиями конкурсной документации, согласно описи по форме </w:t>
      </w:r>
      <w:r w:rsidRPr="000349F8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Приложения № </w:t>
      </w:r>
      <w:r w:rsidR="00A96289" w:rsidRPr="000349F8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0349F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1507">
        <w:rPr>
          <w:rFonts w:ascii="Times New Roman" w:hAnsi="Times New Roman"/>
          <w:b w:val="0"/>
          <w:sz w:val="24"/>
          <w:szCs w:val="24"/>
        </w:rPr>
        <w:t xml:space="preserve">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</w:t>
      </w:r>
      <w:r w:rsidRPr="0066352F">
        <w:rPr>
          <w:rFonts w:ascii="Times New Roman" w:hAnsi="Times New Roman"/>
          <w:b w:val="0"/>
          <w:sz w:val="24"/>
          <w:szCs w:val="24"/>
        </w:rPr>
        <w:t>а также номера и даты извещения о проведении конкурса,</w:t>
      </w:r>
      <w:r w:rsidRPr="002A1507">
        <w:rPr>
          <w:rFonts w:ascii="Times New Roman" w:hAnsi="Times New Roman"/>
          <w:b w:val="0"/>
          <w:sz w:val="24"/>
          <w:szCs w:val="24"/>
        </w:rPr>
        <w:t xml:space="preserve">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1507">
        <w:rPr>
          <w:rFonts w:ascii="Times New Roman" w:hAnsi="Times New Roman"/>
          <w:b w:val="0"/>
          <w:sz w:val="24"/>
          <w:szCs w:val="24"/>
        </w:rPr>
        <w:t xml:space="preserve">Подача заявки осуществляется уполномоченным </w:t>
      </w:r>
      <w:r w:rsidR="00654BEF">
        <w:rPr>
          <w:rFonts w:ascii="Times New Roman" w:hAnsi="Times New Roman"/>
          <w:b w:val="0"/>
          <w:sz w:val="24"/>
          <w:szCs w:val="24"/>
        </w:rPr>
        <w:t>должностным лицом</w:t>
      </w:r>
      <w:r w:rsidRPr="002A1507">
        <w:rPr>
          <w:rFonts w:ascii="Times New Roman" w:hAnsi="Times New Roman"/>
          <w:b w:val="0"/>
          <w:sz w:val="24"/>
          <w:szCs w:val="24"/>
        </w:rPr>
        <w:t xml:space="preserve"> претендента.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В состав заявки включаются:</w:t>
      </w:r>
    </w:p>
    <w:p w:rsidR="003C2BF9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C503C">
        <w:rPr>
          <w:rFonts w:ascii="Times New Roman" w:hAnsi="Times New Roman"/>
          <w:sz w:val="24"/>
          <w:szCs w:val="24"/>
        </w:rPr>
        <w:t xml:space="preserve"> предложения о размере процентной ставки по договору банковского </w:t>
      </w:r>
      <w:r>
        <w:rPr>
          <w:rFonts w:ascii="Times New Roman" w:hAnsi="Times New Roman"/>
          <w:sz w:val="24"/>
          <w:szCs w:val="24"/>
        </w:rPr>
        <w:t>счета;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документы, </w:t>
      </w:r>
      <w:r w:rsidRPr="00111F02">
        <w:rPr>
          <w:rFonts w:ascii="Times New Roman" w:hAnsi="Times New Roman"/>
          <w:sz w:val="24"/>
          <w:szCs w:val="24"/>
        </w:rPr>
        <w:t xml:space="preserve">подтверждающие соответствие претендента </w:t>
      </w:r>
      <w:r w:rsidR="00D62103">
        <w:rPr>
          <w:rFonts w:ascii="Times New Roman" w:hAnsi="Times New Roman"/>
          <w:sz w:val="24"/>
          <w:szCs w:val="24"/>
        </w:rPr>
        <w:t>пункт</w:t>
      </w:r>
      <w:r w:rsidR="00BC7D92">
        <w:rPr>
          <w:rFonts w:ascii="Times New Roman" w:hAnsi="Times New Roman"/>
          <w:sz w:val="24"/>
          <w:szCs w:val="24"/>
        </w:rPr>
        <w:t>ам</w:t>
      </w:r>
      <w:r w:rsidR="00D62103">
        <w:rPr>
          <w:rFonts w:ascii="Times New Roman" w:hAnsi="Times New Roman"/>
          <w:sz w:val="24"/>
          <w:szCs w:val="24"/>
        </w:rPr>
        <w:t xml:space="preserve"> 3.2</w:t>
      </w:r>
      <w:r w:rsidR="00BC7D92">
        <w:rPr>
          <w:rFonts w:ascii="Times New Roman" w:hAnsi="Times New Roman"/>
          <w:sz w:val="24"/>
          <w:szCs w:val="24"/>
        </w:rPr>
        <w:t>, 3.3</w:t>
      </w:r>
      <w:r w:rsidRPr="00111F02">
        <w:rPr>
          <w:rFonts w:ascii="Times New Roman" w:hAnsi="Times New Roman"/>
          <w:sz w:val="24"/>
          <w:szCs w:val="24"/>
        </w:rPr>
        <w:t xml:space="preserve"> </w:t>
      </w:r>
      <w:r w:rsidR="00D62103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111F02">
        <w:rPr>
          <w:rFonts w:ascii="Times New Roman" w:hAnsi="Times New Roman"/>
          <w:sz w:val="24"/>
          <w:szCs w:val="24"/>
        </w:rPr>
        <w:t>, на последнюю отчетную дату, предшествующую дате подачи конкурсной заявки</w:t>
      </w:r>
      <w:r>
        <w:rPr>
          <w:rFonts w:ascii="Times New Roman" w:hAnsi="Times New Roman"/>
          <w:sz w:val="24"/>
          <w:szCs w:val="24"/>
        </w:rPr>
        <w:t>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1F02">
        <w:rPr>
          <w:rFonts w:ascii="Times New Roman" w:hAnsi="Times New Roman"/>
          <w:sz w:val="24"/>
          <w:szCs w:val="24"/>
        </w:rPr>
        <w:t xml:space="preserve">3) документы, подтверждающие участие претендента в системе обязательного страхования вкладов физических лиц в банках Российской Федерации в соответствии с Федеральным </w:t>
      </w:r>
      <w:hyperlink r:id="rId10" w:tooltip="Федеральный закон от 23.12.2003 N 177-ФЗ (ред. от 03.07.2016) &quot;О страховании вкладов физических лиц в банках Российской Федерации&quot;{КонсультантПлюс}" w:history="1">
        <w:r w:rsidRPr="00111F02">
          <w:rPr>
            <w:rFonts w:ascii="Times New Roman" w:hAnsi="Times New Roman"/>
            <w:sz w:val="24"/>
            <w:szCs w:val="24"/>
          </w:rPr>
          <w:t>законом</w:t>
        </w:r>
      </w:hyperlink>
      <w:r w:rsidRPr="00111F02">
        <w:rPr>
          <w:rFonts w:ascii="Times New Roman" w:hAnsi="Times New Roman"/>
          <w:sz w:val="24"/>
          <w:szCs w:val="24"/>
        </w:rPr>
        <w:t xml:space="preserve"> "О страховании вкладов физических лиц в банках Российской Федерации";</w:t>
      </w:r>
    </w:p>
    <w:p w:rsidR="003C2BF9" w:rsidRPr="00111F02" w:rsidRDefault="003C2BF9" w:rsidP="003C2B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1F02">
        <w:rPr>
          <w:rFonts w:ascii="Times New Roman" w:hAnsi="Times New Roman"/>
          <w:sz w:val="24"/>
          <w:szCs w:val="24"/>
        </w:rPr>
        <w:t>4) документы, подтверждающие соответствие претендента одному из следующих требований:</w:t>
      </w:r>
    </w:p>
    <w:p w:rsidR="003C2BF9" w:rsidRPr="00111F02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F02">
        <w:rPr>
          <w:rFonts w:ascii="Times New Roman" w:hAnsi="Times New Roman" w:cs="Times New Roman"/>
          <w:sz w:val="24"/>
          <w:szCs w:val="24"/>
        </w:rPr>
        <w:t xml:space="preserve">-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</w:t>
      </w:r>
      <w:hyperlink r:id="rId11" w:tooltip="Федеральный закон от 21.07.2014 N 213-ФЗ (ред. от 29.12.2015) &quot;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" w:history="1">
        <w:r w:rsidRPr="00111F02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Федерального закона "Об открытии банковских счетов и аккредитивов, о заключении договоров банковского вклада,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910056" w:rsidRDefault="003C2BF9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F02">
        <w:rPr>
          <w:rFonts w:ascii="Times New Roman" w:hAnsi="Times New Roman" w:cs="Times New Roman"/>
          <w:sz w:val="24"/>
          <w:szCs w:val="24"/>
        </w:rPr>
        <w:t xml:space="preserve">- заключение государственной корпорацией "Агентство по страхованию вкладов" с кредитной организацией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субординированного займа и предоставление облигаций федерального займа либо заключение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111F02">
        <w:rPr>
          <w:rFonts w:ascii="Times New Roman" w:hAnsi="Times New Roman" w:cs="Times New Roman"/>
          <w:sz w:val="24"/>
          <w:szCs w:val="24"/>
        </w:rPr>
        <w:t xml:space="preserve">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2" w:tooltip="Федеральный закон от 29.12.2014 N 451-ФЗ (ред. от 03.07.2016) &quot;О внесении изменений в статью 11 Федерального закона &quot;О страховании вкладов физических лиц в банках Российской Федерации&quot; и статью 46 Федерального закона &quot;О Центральном банке Российской Федерации (" w:history="1">
        <w:r w:rsidRPr="00111F02">
          <w:rPr>
            <w:rFonts w:ascii="Times New Roman" w:hAnsi="Times New Roman" w:cs="Times New Roman"/>
            <w:sz w:val="24"/>
            <w:szCs w:val="24"/>
          </w:rPr>
          <w:t>статьями 3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Федеральный закон от 29.12.2014 N 451-ФЗ (ред. от 03.07.2016) &quot;О внесении изменений в статью 11 Федерального закона &quot;О страховании вкладов физических лиц в банках Российской Федерации&quot; и статью 46 Федерального закона &quot;О Центральном банке Российской Федерации (" w:history="1">
        <w:r w:rsidRPr="00111F02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111F02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 </w:t>
      </w:r>
      <w:r w:rsidRPr="00884D8C">
        <w:rPr>
          <w:rFonts w:ascii="Times New Roman" w:hAnsi="Times New Roman" w:cs="Times New Roman"/>
          <w:sz w:val="24"/>
          <w:szCs w:val="24"/>
        </w:rPr>
        <w:t>(указанная информация размещается государственной корпорацией "Агентство по страхованию вкладов" на своем официальном сайте в информационно-телекоммуникационной сети "Интернет")."</w:t>
      </w:r>
    </w:p>
    <w:p w:rsidR="003C2BF9" w:rsidRPr="00111F02" w:rsidRDefault="00910056" w:rsidP="003C2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проект договора банковского счета по форме банка, содержащий обязательные условия, в соответствии</w:t>
      </w:r>
      <w:r w:rsidR="00A8032E">
        <w:rPr>
          <w:rFonts w:ascii="Times New Roman" w:hAnsi="Times New Roman" w:cs="Times New Roman"/>
          <w:sz w:val="24"/>
          <w:szCs w:val="24"/>
        </w:rPr>
        <w:t xml:space="preserve"> с разделом 5 настоящей конкурсной документации и соответствующий </w:t>
      </w:r>
      <w:r w:rsidR="007F1969">
        <w:rPr>
          <w:rFonts w:ascii="Times New Roman" w:hAnsi="Times New Roman" w:cs="Times New Roman"/>
          <w:sz w:val="24"/>
          <w:szCs w:val="24"/>
        </w:rPr>
        <w:t>требованиям</w:t>
      </w:r>
      <w:r w:rsidR="00A8032E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</w:t>
      </w:r>
      <w:r w:rsidR="003C2BF9" w:rsidRPr="00884D8C">
        <w:rPr>
          <w:rFonts w:ascii="Times New Roman" w:hAnsi="Times New Roman" w:cs="Times New Roman"/>
          <w:sz w:val="24"/>
          <w:szCs w:val="24"/>
        </w:rPr>
        <w:t>.</w:t>
      </w:r>
    </w:p>
    <w:p w:rsidR="003C2BF9" w:rsidRDefault="003C2BF9" w:rsidP="003C2BF9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1424C7">
        <w:rPr>
          <w:rFonts w:ascii="Times New Roman" w:hAnsi="Times New Roman"/>
          <w:b/>
          <w:sz w:val="24"/>
          <w:szCs w:val="24"/>
        </w:rPr>
        <w:lastRenderedPageBreak/>
        <w:t>К заявке прилагаются:</w:t>
      </w:r>
    </w:p>
    <w:p w:rsidR="003C2BF9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>опись документов, прилагаемых к заявке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349F8">
        <w:rPr>
          <w:rFonts w:ascii="Times New Roman" w:eastAsia="Times New Roman" w:hAnsi="Times New Roman"/>
          <w:b w:val="0"/>
          <w:color w:val="auto"/>
          <w:sz w:val="24"/>
          <w:szCs w:val="24"/>
        </w:rPr>
        <w:t>(Приложение №</w:t>
      </w:r>
      <w:r w:rsidR="00A96289" w:rsidRPr="000349F8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b w:val="0"/>
          <w:sz w:val="24"/>
          <w:szCs w:val="24"/>
        </w:rPr>
        <w:t>к конкурсной документации)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>;</w:t>
      </w:r>
    </w:p>
    <w:p w:rsidR="003C2BF9" w:rsidRPr="001424C7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и приказ</w:t>
      </w:r>
      <w:r w:rsidR="00F2241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о вступлении в должность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2BF9" w:rsidRPr="001424C7" w:rsidRDefault="003C2BF9" w:rsidP="003C2BF9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удостоверенной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претендентом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3C2BF9" w:rsidRPr="001424C7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Верность копий документов, представляемых в составе конкурсной заявки на участие в конкурсе, должна быть подтверждена печатью и подписью руководителя претендента на участие в конкурсе либо уполномоченным им представителем претендента.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претендента либо уполномоченным им представителем претендента, а также печатью претендента (при </w:t>
      </w:r>
      <w:r w:rsidRPr="00F53FDF">
        <w:rPr>
          <w:rFonts w:ascii="Times New Roman" w:hAnsi="Times New Roman"/>
          <w:b w:val="0"/>
          <w:sz w:val="24"/>
          <w:szCs w:val="24"/>
        </w:rPr>
        <w:t>наличии).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</w:t>
      </w:r>
    </w:p>
    <w:p w:rsidR="003C2BF9" w:rsidRPr="00F53FDF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 xml:space="preserve">Каждый поданный запечатанный конверт с заявкой регистрируется </w:t>
      </w:r>
      <w:r>
        <w:rPr>
          <w:rFonts w:ascii="Times New Roman" w:hAnsi="Times New Roman"/>
          <w:b w:val="0"/>
          <w:sz w:val="24"/>
          <w:szCs w:val="24"/>
        </w:rPr>
        <w:t xml:space="preserve">заказчиком 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в журнале приема заявок с присвоением регистрационного номера, указанием даты и времени его приема. </w:t>
      </w: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B853A4">
        <w:rPr>
          <w:rFonts w:ascii="Times New Roman" w:hAnsi="Times New Roman"/>
          <w:b w:val="0"/>
          <w:sz w:val="24"/>
          <w:szCs w:val="24"/>
        </w:rPr>
        <w:t>, по требованию претендента,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получения.</w:t>
      </w:r>
    </w:p>
    <w:p w:rsidR="003C2BF9" w:rsidRPr="001424C7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 случае представления конверта с заявкой в незапечатанном виде либо конверта с заявкой в запечатанном виде, не содержащего адреса места нахождения претендента,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5A449D">
          <w:rPr>
            <w:rFonts w:ascii="Times New Roman" w:hAnsi="Times New Roman"/>
            <w:b w:val="0"/>
            <w:color w:val="auto"/>
            <w:sz w:val="24"/>
            <w:szCs w:val="24"/>
          </w:rPr>
          <w:t>пунктом 6.</w:t>
        </w:r>
        <w:r>
          <w:rPr>
            <w:rFonts w:ascii="Times New Roman" w:hAnsi="Times New Roman"/>
            <w:b w:val="0"/>
            <w:color w:val="auto"/>
            <w:sz w:val="24"/>
            <w:szCs w:val="24"/>
          </w:rPr>
          <w:t>9</w:t>
        </w:r>
        <w:r w:rsidRPr="005A449D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. </w:t>
        </w:r>
      </w:hyperlink>
      <w:r w:rsidRPr="001424C7">
        <w:rPr>
          <w:rFonts w:ascii="Times New Roman" w:hAnsi="Times New Roman"/>
          <w:b w:val="0"/>
          <w:sz w:val="24"/>
          <w:szCs w:val="24"/>
        </w:rPr>
        <w:t xml:space="preserve">настоящей конкурсной документации,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настоящей конкурсной документацией.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Поданные и зарегистрированные заявки могут быть отозваны претендентами до даты вскрытия конвертов с заявками путем подачи </w:t>
      </w:r>
      <w:r>
        <w:rPr>
          <w:rFonts w:ascii="Times New Roman" w:hAnsi="Times New Roman"/>
          <w:b w:val="0"/>
          <w:sz w:val="24"/>
          <w:szCs w:val="24"/>
        </w:rPr>
        <w:t>заказчику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уведомления в письменном виде с приложением оригинала расписки в получении конверта с заявкой, выданной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. Конверты с заявками, в отношении которых поданы указанные уведомления, подлежат </w:t>
      </w:r>
      <w:r w:rsidRPr="001424C7">
        <w:rPr>
          <w:rFonts w:ascii="Times New Roman" w:hAnsi="Times New Roman"/>
          <w:b w:val="0"/>
          <w:sz w:val="24"/>
          <w:szCs w:val="24"/>
        </w:rPr>
        <w:lastRenderedPageBreak/>
        <w:t xml:space="preserve">возврату под роспись лицу, представившему уведомление, о чем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делается отметка в журнале приема заявок с указанием даты возврата.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>Уведомление об отзыве заявки подписывается руководителем претендента либо уполномоченным им представителем претендента. При этом подача уведомления об отзыве заявки не является препятствием для повторной подачи заявки в порядке и сроки, которые установлены настоящей конкурсной документацией.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>Прием заявок после даты окончания приема заявок не допускается.</w:t>
      </w:r>
    </w:p>
    <w:p w:rsidR="003C2BF9" w:rsidRPr="00691398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Лицу, представившему заявку после даты окончания приема заявок, дается разъяснение о прекращении приема заявок и по его требованию </w:t>
      </w:r>
      <w:r>
        <w:rPr>
          <w:rFonts w:ascii="Times New Roman" w:hAnsi="Times New Roman"/>
          <w:b w:val="0"/>
          <w:sz w:val="24"/>
          <w:szCs w:val="24"/>
        </w:rPr>
        <w:t>заказчика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 выдается письменный отказ в приеме заявки.</w:t>
      </w:r>
    </w:p>
    <w:p w:rsidR="003C2BF9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В случае выявления недостоверности сведений, содержащихся в заявке и прилагаемых документах, претендент отстраняется конкурсной комиссией от участия в конкурсе на любом этапе его проведения вплоть до заключения договора банковского </w:t>
      </w:r>
      <w:r>
        <w:rPr>
          <w:rFonts w:ascii="Times New Roman" w:hAnsi="Times New Roman"/>
          <w:b w:val="0"/>
          <w:sz w:val="24"/>
          <w:szCs w:val="24"/>
        </w:rPr>
        <w:t>счета</w:t>
      </w:r>
      <w:r w:rsidRPr="00691398">
        <w:rPr>
          <w:rFonts w:ascii="Times New Roman" w:hAnsi="Times New Roman"/>
          <w:b w:val="0"/>
          <w:sz w:val="24"/>
          <w:szCs w:val="24"/>
        </w:rPr>
        <w:t>.</w:t>
      </w:r>
    </w:p>
    <w:p w:rsidR="003C2BF9" w:rsidRPr="000035F2" w:rsidRDefault="003C2BF9" w:rsidP="003C2BF9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035F2">
        <w:rPr>
          <w:rFonts w:ascii="Times New Roman" w:hAnsi="Times New Roman"/>
          <w:b w:val="0"/>
          <w:sz w:val="24"/>
          <w:szCs w:val="24"/>
        </w:rPr>
        <w:t>Претендент несёт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проверки достоверности сведений, содержащихся в его конкурсной заявке, путём получения сведений по запросам:</w:t>
      </w:r>
    </w:p>
    <w:p w:rsidR="003C2BF9" w:rsidRPr="008C727D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сведений, официально полученных в территориальном учреждени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Центрального Банка Российской Федерации; </w:t>
      </w:r>
    </w:p>
    <w:p w:rsidR="003C2BF9" w:rsidRPr="008C727D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 о 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российских 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 </w:t>
      </w:r>
    </w:p>
    <w:p w:rsidR="003C2BF9" w:rsidRDefault="003C2BF9" w:rsidP="003C2BF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сведений, представленных по запросу 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конкурсной комиссии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органами государственной власти, правоохранительными органами и (или) иными организациями в рамках их компетенции. </w:t>
      </w:r>
    </w:p>
    <w:p w:rsidR="003C2BF9" w:rsidRDefault="003C2BF9" w:rsidP="003C2BF9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Заказчик обязан обеспечить целостность конвертов с заявками и конфиденциальность содержащихся в них сведений до даты вскрытия конвертов с заявками.   </w:t>
      </w:r>
    </w:p>
    <w:p w:rsidR="003C2BF9" w:rsidRPr="007C391F" w:rsidRDefault="003C2BF9" w:rsidP="003C2BF9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7C391F">
        <w:rPr>
          <w:rFonts w:ascii="Times New Roman" w:hAnsi="Times New Roman"/>
          <w:sz w:val="24"/>
          <w:szCs w:val="24"/>
        </w:rPr>
        <w:t xml:space="preserve">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3C2BF9" w:rsidRPr="007C391F" w:rsidRDefault="003C2BF9" w:rsidP="003C2BF9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3C2BF9" w:rsidRDefault="003C2BF9" w:rsidP="003C2BF9">
      <w:pPr>
        <w:pStyle w:val="13"/>
        <w:numPr>
          <w:ilvl w:val="0"/>
          <w:numId w:val="6"/>
        </w:numPr>
        <w:tabs>
          <w:tab w:val="left" w:pos="470"/>
        </w:tabs>
        <w:spacing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C2A">
        <w:rPr>
          <w:rFonts w:ascii="Times New Roman" w:hAnsi="Times New Roman"/>
          <w:b/>
          <w:bCs/>
          <w:sz w:val="24"/>
          <w:szCs w:val="24"/>
        </w:rPr>
        <w:t>Условия проведения конкурса</w:t>
      </w:r>
      <w:r>
        <w:rPr>
          <w:rFonts w:ascii="Times New Roman" w:hAnsi="Times New Roman"/>
          <w:b/>
          <w:bCs/>
          <w:sz w:val="24"/>
          <w:szCs w:val="24"/>
        </w:rPr>
        <w:t>, порядок вскрытия конвертов с конкурсными заявками и рассмотрение конкурсных заявок на участие в конкурсе</w:t>
      </w:r>
    </w:p>
    <w:p w:rsidR="0081488F" w:rsidRDefault="0081488F" w:rsidP="00B011AB">
      <w:pPr>
        <w:pStyle w:val="13"/>
        <w:tabs>
          <w:tab w:val="left" w:pos="470"/>
        </w:tabs>
        <w:spacing w:line="240" w:lineRule="auto"/>
        <w:ind w:right="4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F9" w:rsidRPr="00F77C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4135">
        <w:rPr>
          <w:rFonts w:ascii="Times New Roman" w:hAnsi="Times New Roman"/>
          <w:sz w:val="24"/>
          <w:szCs w:val="24"/>
        </w:rPr>
        <w:t>Для проведения конкурса приказом заказчика создаётся конкурсная комиссия в составе не менее пяти человек</w:t>
      </w:r>
      <w:r w:rsidR="000F1435">
        <w:rPr>
          <w:rFonts w:ascii="Times New Roman" w:hAnsi="Times New Roman"/>
          <w:sz w:val="24"/>
          <w:szCs w:val="24"/>
        </w:rPr>
        <w:t>. Количественный состав конкурсной комиссии должен быть нечётным.</w:t>
      </w:r>
      <w:r w:rsidRPr="00BA4135">
        <w:rPr>
          <w:rFonts w:ascii="Times New Roman" w:hAnsi="Times New Roman"/>
          <w:sz w:val="24"/>
          <w:szCs w:val="24"/>
        </w:rPr>
        <w:t xml:space="preserve"> Конкурсная комиссия состоит из председателя конкурсной комиссии, </w:t>
      </w:r>
      <w:r w:rsidRPr="00F77CFB">
        <w:rPr>
          <w:rFonts w:ascii="Times New Roman" w:hAnsi="Times New Roman"/>
          <w:sz w:val="24"/>
          <w:szCs w:val="24"/>
        </w:rPr>
        <w:t>заместителя председателя, секретаря конкурсной комиссии и членов конкурсной комиссии.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 w:cs="Times New Roman"/>
          <w:sz w:val="24"/>
          <w:szCs w:val="24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3C2BF9" w:rsidRPr="00C231FB" w:rsidRDefault="003C2BF9" w:rsidP="003C2BF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/>
          <w:kern w:val="3"/>
          <w:sz w:val="24"/>
          <w:szCs w:val="24"/>
          <w:lang w:eastAsia="ru-RU"/>
        </w:rPr>
        <w:t>руководит деятельностью конкурсной комиссии;</w:t>
      </w:r>
    </w:p>
    <w:p w:rsidR="003C2BF9" w:rsidRPr="00C231FB" w:rsidRDefault="003C2BF9" w:rsidP="003C2BF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председательствует на заседаниях конкурсной комиссии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осуществляет приём, регистрацию и хранение конкурсных заявок;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ведёт протоколы заседаний конкурсной комиссии, обеспечивает их подписание и опубликование;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3C2BF9" w:rsidRPr="00C231FB" w:rsidRDefault="003C2BF9" w:rsidP="003C2BF9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lastRenderedPageBreak/>
        <w:t>Члены конкурсной комиссии:</w:t>
      </w:r>
    </w:p>
    <w:p w:rsidR="003C2BF9" w:rsidRPr="00C231FB" w:rsidRDefault="003C2BF9" w:rsidP="003C2BF9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участвуют в решении всех вопросов, входящих в компетенцию конкурсной комиссии;</w:t>
      </w:r>
    </w:p>
    <w:p w:rsidR="003C2BF9" w:rsidRPr="00C231FB" w:rsidRDefault="003C2BF9" w:rsidP="003C2BF9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участвуют в заседаниях конкурсной комиссии;</w:t>
      </w:r>
    </w:p>
    <w:p w:rsidR="003C2BF9" w:rsidRPr="00C231FB" w:rsidRDefault="003C2BF9" w:rsidP="00B011AB">
      <w:pPr>
        <w:pStyle w:val="13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3C2BF9" w:rsidRPr="00C231FB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Конкурсная комиссия осуществляет следующие функции: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а) вскрытие конвертов с заявками на заседа</w:t>
      </w:r>
      <w:r w:rsidRPr="0089307B">
        <w:rPr>
          <w:rFonts w:ascii="Times New Roman" w:hAnsi="Times New Roman"/>
          <w:sz w:val="24"/>
          <w:szCs w:val="24"/>
        </w:rPr>
        <w:t>нии конкурсной комиссии и ведение протокола вскрытия конвертов с заявками;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б) рассмотрение заявок на заседании конкурсной комиссии и ведение протокола рассмотрения </w:t>
      </w:r>
      <w:r w:rsidR="00E340E2">
        <w:rPr>
          <w:rFonts w:ascii="Times New Roman" w:hAnsi="Times New Roman"/>
          <w:sz w:val="24"/>
          <w:szCs w:val="24"/>
        </w:rPr>
        <w:t xml:space="preserve">и оценки </w:t>
      </w:r>
      <w:r w:rsidRPr="0089307B">
        <w:rPr>
          <w:rFonts w:ascii="Times New Roman" w:hAnsi="Times New Roman"/>
          <w:sz w:val="24"/>
          <w:szCs w:val="24"/>
        </w:rPr>
        <w:t>заявок;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в) принятие решений о допуске </w:t>
      </w:r>
      <w:r>
        <w:rPr>
          <w:rFonts w:ascii="Times New Roman" w:hAnsi="Times New Roman"/>
          <w:sz w:val="24"/>
          <w:szCs w:val="24"/>
        </w:rPr>
        <w:t>претендентов</w:t>
      </w:r>
      <w:r w:rsidRPr="0089307B">
        <w:rPr>
          <w:rFonts w:ascii="Times New Roman" w:hAnsi="Times New Roman"/>
          <w:sz w:val="24"/>
          <w:szCs w:val="24"/>
        </w:rPr>
        <w:t>, подавших заявки, к участию в конкурсе, и о признании их участниками конкурса;</w:t>
      </w:r>
    </w:p>
    <w:p w:rsidR="003C2BF9" w:rsidRDefault="003C2BF9" w:rsidP="003C2BF9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г) оценка заявок и определение победителя конкурса, а также ведение протокола </w:t>
      </w:r>
      <w:r w:rsidR="00E340E2" w:rsidRPr="0089307B">
        <w:rPr>
          <w:rFonts w:ascii="Times New Roman" w:hAnsi="Times New Roman"/>
          <w:sz w:val="24"/>
          <w:szCs w:val="24"/>
        </w:rPr>
        <w:t xml:space="preserve">рассмотрения </w:t>
      </w:r>
      <w:r w:rsidR="00E340E2">
        <w:rPr>
          <w:rFonts w:ascii="Times New Roman" w:hAnsi="Times New Roman"/>
          <w:sz w:val="24"/>
          <w:szCs w:val="24"/>
        </w:rPr>
        <w:t xml:space="preserve">и </w:t>
      </w:r>
      <w:r w:rsidR="002B460B">
        <w:rPr>
          <w:rFonts w:ascii="Times New Roman" w:hAnsi="Times New Roman"/>
          <w:sz w:val="24"/>
          <w:szCs w:val="24"/>
        </w:rPr>
        <w:t>оценки</w:t>
      </w:r>
      <w:r w:rsidR="002B460B" w:rsidRPr="0089307B" w:rsidDel="00E340E2">
        <w:rPr>
          <w:rFonts w:ascii="Times New Roman" w:hAnsi="Times New Roman"/>
          <w:sz w:val="24"/>
          <w:szCs w:val="24"/>
        </w:rPr>
        <w:t xml:space="preserve"> </w:t>
      </w:r>
      <w:r w:rsidR="002B460B" w:rsidRPr="0089307B">
        <w:rPr>
          <w:rFonts w:ascii="Times New Roman" w:hAnsi="Times New Roman"/>
          <w:sz w:val="24"/>
          <w:szCs w:val="24"/>
        </w:rPr>
        <w:t>заявок</w:t>
      </w:r>
      <w:r w:rsidRPr="0089307B">
        <w:rPr>
          <w:rFonts w:ascii="Times New Roman" w:hAnsi="Times New Roman"/>
          <w:sz w:val="24"/>
          <w:szCs w:val="24"/>
        </w:rPr>
        <w:t>.</w:t>
      </w:r>
    </w:p>
    <w:p w:rsidR="003C2BF9" w:rsidRPr="00A23D4A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3D4A">
        <w:rPr>
          <w:rFonts w:ascii="Times New Roman" w:hAnsi="Times New Roman"/>
          <w:sz w:val="24"/>
          <w:szCs w:val="24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3C2BF9" w:rsidRPr="00303B7E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/>
          <w:sz w:val="24"/>
          <w:szCs w:val="24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3C2BF9" w:rsidRPr="00303B7E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r w:rsidR="00FB0EBD" w:rsidRPr="00303B7E">
        <w:rPr>
          <w:rFonts w:ascii="Times New Roman" w:hAnsi="Times New Roman" w:cs="Times New Roman"/>
          <w:sz w:val="24"/>
          <w:szCs w:val="24"/>
        </w:rPr>
        <w:t>вовремя</w:t>
      </w:r>
      <w:r w:rsidRPr="00303B7E">
        <w:rPr>
          <w:rFonts w:ascii="Times New Roman" w:hAnsi="Times New Roman" w:cs="Times New Roman"/>
          <w:sz w:val="24"/>
          <w:szCs w:val="24"/>
        </w:rPr>
        <w:t xml:space="preserve">, указанные в извещении о проведении конкурса, и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 xml:space="preserve">оформляется протоколом вскрытия конвертов с заявками. </w:t>
      </w:r>
      <w:r w:rsidRPr="00303B7E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>обеспечивается осуществление аудио- и (или) видеозаписей заседания конкурсной комиссии при вскрытии конвертов с заявками.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3C2BF9" w:rsidRPr="00C60CB5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3C2BF9" w:rsidRPr="00936D00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 установления факта подачи одним претендентом</w:t>
      </w:r>
      <w:r w:rsidRPr="00C60CB5">
        <w:rPr>
          <w:rFonts w:ascii="Times New Roman" w:hAnsi="Times New Roman" w:cs="Times New Roman"/>
          <w:sz w:val="24"/>
          <w:szCs w:val="24"/>
        </w:rPr>
        <w:t xml:space="preserve"> 2 и более заявок при условии, что поданные ранее заявки тако</w:t>
      </w:r>
      <w:r>
        <w:rPr>
          <w:rFonts w:ascii="Times New Roman" w:hAnsi="Times New Roman" w:cs="Times New Roman"/>
          <w:sz w:val="24"/>
          <w:szCs w:val="24"/>
        </w:rPr>
        <w:t xml:space="preserve">го претендента </w:t>
      </w:r>
      <w:r w:rsidRPr="00C60CB5">
        <w:rPr>
          <w:rFonts w:ascii="Times New Roman" w:hAnsi="Times New Roman" w:cs="Times New Roman"/>
          <w:sz w:val="24"/>
          <w:szCs w:val="24"/>
        </w:rPr>
        <w:t>не отозваны, все заявки это</w:t>
      </w:r>
      <w:r>
        <w:rPr>
          <w:rFonts w:ascii="Times New Roman" w:hAnsi="Times New Roman" w:cs="Times New Roman"/>
          <w:sz w:val="24"/>
          <w:szCs w:val="24"/>
        </w:rPr>
        <w:t>го претендента</w:t>
      </w:r>
      <w:r w:rsidRPr="00C60CB5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6D00">
        <w:rPr>
          <w:rFonts w:ascii="Times New Roman" w:hAnsi="Times New Roman" w:cs="Times New Roman"/>
          <w:sz w:val="24"/>
          <w:szCs w:val="24"/>
        </w:rPr>
        <w:t>При вскрытии конвертов с заявками конкурсная комиссия объявляет полное фирменное наименование претендента,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8B7CA6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</w:t>
      </w:r>
      <w:r w:rsidRPr="008B7CA6">
        <w:rPr>
          <w:rFonts w:ascii="Times New Roman" w:hAnsi="Times New Roman" w:cs="Times New Roman"/>
          <w:sz w:val="24"/>
          <w:szCs w:val="24"/>
        </w:rPr>
        <w:lastRenderedPageBreak/>
        <w:t>конкурсе, такой конверт вскрывается в общем порядке, предусмотренном настоящим разделом.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460B">
        <w:rPr>
          <w:rFonts w:ascii="Times New Roman" w:hAnsi="Times New Roman" w:cs="Times New Roman"/>
          <w:color w:val="auto"/>
          <w:sz w:val="24"/>
          <w:szCs w:val="24"/>
        </w:rPr>
        <w:t>Конкурсная комиссия осуществляет рассмотрение заявок, в том числе единственной поданной заявки, на заседаниях конкурсной комиссии</w:t>
      </w:r>
      <w:r w:rsidRPr="008B7CA6">
        <w:rPr>
          <w:rFonts w:ascii="Times New Roman" w:hAnsi="Times New Roman" w:cs="Times New Roman"/>
          <w:sz w:val="24"/>
          <w:szCs w:val="24"/>
        </w:rPr>
        <w:t>, которые проводятся в месте, день и во время, которые указаны в извещении о проведении конкурса.</w:t>
      </w:r>
    </w:p>
    <w:p w:rsidR="003C2BF9" w:rsidRPr="008B7CA6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3C2BF9" w:rsidRPr="00272733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На заседаниях конкурсной комиссии при рассмотрении заявок осуществляется проверка:</w:t>
      </w:r>
    </w:p>
    <w:p w:rsidR="003C2BF9" w:rsidRPr="00272733" w:rsidRDefault="003C2BF9" w:rsidP="003C2BF9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соответствия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 xml:space="preserve"> </w:t>
      </w:r>
      <w:r w:rsidR="00EF41D6" w:rsidRPr="00272733">
        <w:rPr>
          <w:rFonts w:ascii="Times New Roman" w:hAnsi="Times New Roman" w:cs="Times New Roman"/>
          <w:sz w:val="24"/>
          <w:szCs w:val="24"/>
        </w:rPr>
        <w:t>положени</w:t>
      </w:r>
      <w:r w:rsidR="00EF41D6">
        <w:rPr>
          <w:rFonts w:ascii="Times New Roman" w:hAnsi="Times New Roman" w:cs="Times New Roman"/>
          <w:sz w:val="24"/>
          <w:szCs w:val="24"/>
        </w:rPr>
        <w:t>ям</w:t>
      </w:r>
      <w:r w:rsidRPr="00272733">
        <w:rPr>
          <w:rFonts w:ascii="Times New Roman" w:hAnsi="Times New Roman" w:cs="Times New Roman"/>
          <w:sz w:val="24"/>
          <w:szCs w:val="24"/>
        </w:rPr>
        <w:t xml:space="preserve">, </w:t>
      </w:r>
      <w:r w:rsidR="00EF41D6" w:rsidRPr="00272733">
        <w:rPr>
          <w:rFonts w:ascii="Times New Roman" w:hAnsi="Times New Roman" w:cs="Times New Roman"/>
          <w:color w:val="auto"/>
          <w:sz w:val="24"/>
          <w:szCs w:val="24"/>
        </w:rPr>
        <w:t>предусмотренн</w:t>
      </w:r>
      <w:r w:rsidR="00EF41D6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="00EF41D6" w:rsidRPr="002727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EF41D6">
          <w:rPr>
            <w:rFonts w:ascii="Times New Roman" w:hAnsi="Times New Roman" w:cs="Times New Roman"/>
            <w:color w:val="auto"/>
            <w:sz w:val="24"/>
            <w:szCs w:val="24"/>
          </w:rPr>
          <w:t>разделом</w:t>
        </w:r>
        <w:r w:rsidR="00EF41D6" w:rsidRPr="004B6DC1">
          <w:rPr>
            <w:rFonts w:ascii="Times New Roman" w:hAnsi="Times New Roman" w:cs="Times New Roman"/>
            <w:color w:val="auto"/>
            <w:sz w:val="24"/>
            <w:szCs w:val="24"/>
          </w:rPr>
          <w:t xml:space="preserve"> 3 насто</w:t>
        </w:r>
        <w:r w:rsidR="00EF41D6" w:rsidRPr="00272733">
          <w:rPr>
            <w:rFonts w:ascii="Times New Roman" w:hAnsi="Times New Roman" w:cs="Times New Roman"/>
            <w:color w:val="auto"/>
            <w:sz w:val="24"/>
            <w:szCs w:val="24"/>
          </w:rPr>
          <w:t>ящей конкурсной документации</w:t>
        </w:r>
      </w:hyperlink>
      <w:r w:rsidRPr="00272733">
        <w:rPr>
          <w:rFonts w:ascii="Times New Roman" w:hAnsi="Times New Roman" w:cs="Times New Roman"/>
          <w:sz w:val="24"/>
          <w:szCs w:val="24"/>
        </w:rPr>
        <w:t>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>б) оформления заявки в соответствии с требованиями, предусмотренными настоящ</w:t>
      </w:r>
      <w:r>
        <w:rPr>
          <w:rFonts w:ascii="Times New Roman" w:hAnsi="Times New Roman" w:cs="Times New Roman"/>
          <w:sz w:val="24"/>
          <w:szCs w:val="24"/>
        </w:rPr>
        <w:t xml:space="preserve">ей конкурсной документации. </w:t>
      </w:r>
    </w:p>
    <w:p w:rsidR="003C2BF9" w:rsidRPr="00272733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B460B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рассмотрения </w:t>
      </w:r>
      <w:r w:rsidRPr="00272733">
        <w:rPr>
          <w:rFonts w:ascii="Times New Roman" w:hAnsi="Times New Roman" w:cs="Times New Roman"/>
          <w:sz w:val="24"/>
          <w:szCs w:val="24"/>
        </w:rPr>
        <w:t>заявок конкурсная комиссия принимает одно из следующих решений:</w:t>
      </w:r>
    </w:p>
    <w:p w:rsidR="003C2BF9" w:rsidRPr="00272733" w:rsidRDefault="003C2BF9" w:rsidP="003C2BF9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допуск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и признание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участником конкурса;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 xml:space="preserve">б) отказ в допуске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491B30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1B30">
        <w:rPr>
          <w:rFonts w:ascii="Times New Roman" w:hAnsi="Times New Roman" w:cs="Times New Roman"/>
          <w:sz w:val="24"/>
          <w:szCs w:val="24"/>
        </w:rPr>
        <w:t xml:space="preserve"> заявку, к участию в конкурсе.</w:t>
      </w:r>
    </w:p>
    <w:p w:rsidR="003C2BF9" w:rsidRPr="00B80B2C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а) несоответствие претендента </w:t>
      </w:r>
      <w:r w:rsidR="00EF41D6" w:rsidRPr="00B80B2C">
        <w:rPr>
          <w:rFonts w:ascii="Times New Roman" w:hAnsi="Times New Roman" w:cs="Times New Roman"/>
          <w:sz w:val="24"/>
          <w:szCs w:val="24"/>
        </w:rPr>
        <w:t>положени</w:t>
      </w:r>
      <w:r w:rsidR="00EF41D6">
        <w:rPr>
          <w:rFonts w:ascii="Times New Roman" w:hAnsi="Times New Roman" w:cs="Times New Roman"/>
          <w:sz w:val="24"/>
          <w:szCs w:val="24"/>
        </w:rPr>
        <w:t>ям</w:t>
      </w:r>
      <w:r w:rsidRPr="00B80B2C">
        <w:rPr>
          <w:rFonts w:ascii="Times New Roman" w:hAnsi="Times New Roman" w:cs="Times New Roman"/>
          <w:sz w:val="24"/>
          <w:szCs w:val="24"/>
        </w:rPr>
        <w:t>, предусмотренн</w:t>
      </w:r>
      <w:r w:rsidR="00EF41D6">
        <w:rPr>
          <w:rFonts w:ascii="Times New Roman" w:hAnsi="Times New Roman" w:cs="Times New Roman"/>
          <w:sz w:val="24"/>
          <w:szCs w:val="24"/>
        </w:rPr>
        <w:t>ы</w:t>
      </w:r>
      <w:r w:rsidRPr="00B80B2C">
        <w:rPr>
          <w:rFonts w:ascii="Times New Roman" w:hAnsi="Times New Roman" w:cs="Times New Roman"/>
          <w:sz w:val="24"/>
          <w:szCs w:val="24"/>
        </w:rPr>
        <w:t xml:space="preserve">м </w:t>
      </w:r>
      <w:r w:rsidRPr="004B6DC1">
        <w:rPr>
          <w:rFonts w:ascii="Times New Roman" w:hAnsi="Times New Roman" w:cs="Times New Roman"/>
          <w:sz w:val="24"/>
          <w:szCs w:val="24"/>
        </w:rPr>
        <w:t>разделом</w:t>
      </w:r>
      <w:r w:rsidR="00D96ECB" w:rsidRPr="00B011AB">
        <w:rPr>
          <w:rFonts w:ascii="Times New Roman" w:hAnsi="Times New Roman" w:cs="Times New Roman"/>
          <w:sz w:val="24"/>
          <w:szCs w:val="24"/>
        </w:rPr>
        <w:t xml:space="preserve"> 3 </w:t>
      </w:r>
      <w:r w:rsidR="00D96ECB">
        <w:rPr>
          <w:rFonts w:ascii="Times New Roman" w:hAnsi="Times New Roman" w:cs="Times New Roman"/>
          <w:sz w:val="24"/>
          <w:szCs w:val="24"/>
        </w:rPr>
        <w:t>настоящей документации</w:t>
      </w:r>
      <w:r w:rsidRPr="004B6DC1">
        <w:rPr>
          <w:rFonts w:ascii="Times New Roman" w:hAnsi="Times New Roman" w:cs="Times New Roman"/>
          <w:sz w:val="24"/>
          <w:szCs w:val="24"/>
        </w:rPr>
        <w:t>;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>б) оформление заявки с нарушением требований, предусмотренных настоящей конкурсной документации</w:t>
      </w:r>
      <w:r w:rsidR="00536F63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941AB1">
        <w:rPr>
          <w:rFonts w:ascii="Times New Roman" w:hAnsi="Times New Roman" w:cs="Times New Roman"/>
          <w:sz w:val="24"/>
          <w:szCs w:val="24"/>
        </w:rPr>
        <w:t xml:space="preserve">отсутствие в проекте договора, предоставленного в составе заявки, условий, указанных в разделе 5 настоящей </w:t>
      </w:r>
      <w:r w:rsidR="00941AB1" w:rsidRPr="00B80B2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41AB1">
        <w:rPr>
          <w:rFonts w:ascii="Times New Roman" w:hAnsi="Times New Roman" w:cs="Times New Roman"/>
          <w:sz w:val="24"/>
          <w:szCs w:val="24"/>
        </w:rPr>
        <w:t>;</w:t>
      </w:r>
    </w:p>
    <w:p w:rsidR="003C2BF9" w:rsidRPr="00B80B2C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r w:rsidR="00D96EC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B80B2C">
        <w:rPr>
          <w:rFonts w:ascii="Times New Roman" w:hAnsi="Times New Roman" w:cs="Times New Roman"/>
          <w:sz w:val="24"/>
          <w:szCs w:val="24"/>
        </w:rPr>
        <w:t>6.</w:t>
      </w:r>
      <w:r w:rsidR="004B6DC1">
        <w:rPr>
          <w:rFonts w:ascii="Times New Roman" w:hAnsi="Times New Roman" w:cs="Times New Roman"/>
          <w:sz w:val="24"/>
          <w:szCs w:val="24"/>
        </w:rPr>
        <w:t>9</w:t>
      </w:r>
      <w:r w:rsidRPr="00B80B2C">
        <w:rPr>
          <w:rFonts w:ascii="Times New Roman" w:hAnsi="Times New Roman" w:cs="Times New Roman"/>
          <w:sz w:val="24"/>
          <w:szCs w:val="24"/>
        </w:rPr>
        <w:t>. настоящей конкурсной документации;</w:t>
      </w:r>
    </w:p>
    <w:p w:rsidR="003C2BF9" w:rsidRPr="00491B30" w:rsidRDefault="003C2BF9" w:rsidP="003C2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3C2BF9" w:rsidRPr="00E57FF2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1B46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651B46">
          <w:rPr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auto"/>
            <w:sz w:val="24"/>
            <w:szCs w:val="24"/>
          </w:rPr>
          <w:t>7.</w:t>
        </w:r>
        <w:r w:rsidR="007B37EE">
          <w:rPr>
            <w:rFonts w:ascii="Times New Roman" w:hAnsi="Times New Roman" w:cs="Times New Roman"/>
            <w:color w:val="auto"/>
            <w:sz w:val="24"/>
            <w:szCs w:val="24"/>
          </w:rPr>
          <w:t>21</w:t>
        </w:r>
        <w:r w:rsidRPr="00651B46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 настоящей конкурсной документации, отказ в допуске к участию в конкурсе не допускается.</w:t>
      </w:r>
    </w:p>
    <w:p w:rsidR="003C2BF9" w:rsidRPr="00E57FF2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color w:val="auto"/>
          <w:sz w:val="24"/>
          <w:szCs w:val="24"/>
        </w:rPr>
        <w:t>На заседаниях конкурсной комиссии</w:t>
      </w:r>
      <w:r w:rsidRPr="00E57FF2">
        <w:rPr>
          <w:rFonts w:ascii="Times New Roman" w:hAnsi="Times New Roman" w:cs="Times New Roman"/>
          <w:sz w:val="24"/>
          <w:szCs w:val="24"/>
        </w:rPr>
        <w:t xml:space="preserve"> при рассмотрении заявок ведется протокол рассмотрения</w:t>
      </w:r>
      <w:r w:rsidR="007B37EE">
        <w:rPr>
          <w:rFonts w:ascii="Times New Roman" w:hAnsi="Times New Roman" w:cs="Times New Roman"/>
          <w:sz w:val="24"/>
          <w:szCs w:val="24"/>
        </w:rPr>
        <w:t xml:space="preserve"> и оценки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заявок, в котором содержатся сведения о каждо</w:t>
      </w:r>
      <w:r>
        <w:rPr>
          <w:rFonts w:ascii="Times New Roman" w:hAnsi="Times New Roman" w:cs="Times New Roman"/>
          <w:sz w:val="24"/>
          <w:szCs w:val="24"/>
        </w:rPr>
        <w:t>м претенденте</w:t>
      </w:r>
      <w:r w:rsidRPr="00E57FF2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результатах ее рассмотрения, включая принятое решение о допуске </w:t>
      </w:r>
      <w:r>
        <w:rPr>
          <w:rFonts w:ascii="Times New Roman" w:hAnsi="Times New Roman" w:cs="Times New Roman"/>
          <w:sz w:val="24"/>
          <w:szCs w:val="24"/>
        </w:rPr>
        <w:t>претендента, по</w:t>
      </w:r>
      <w:r w:rsidRPr="00E57FF2">
        <w:rPr>
          <w:rFonts w:ascii="Times New Roman" w:hAnsi="Times New Roman" w:cs="Times New Roman"/>
          <w:sz w:val="24"/>
          <w:szCs w:val="24"/>
        </w:rPr>
        <w:t>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и о признании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участником конкурса, а также принятое решение об отказе в допуске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E57FF2">
        <w:rPr>
          <w:rFonts w:ascii="Times New Roman" w:hAnsi="Times New Roman" w:cs="Times New Roman"/>
          <w:sz w:val="24"/>
          <w:szCs w:val="24"/>
        </w:rPr>
        <w:t>, подавше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с указанием оснований для принятия такого решения.</w:t>
      </w:r>
    </w:p>
    <w:p w:rsidR="003C2BF9" w:rsidRPr="00337847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>Конкурс признается несостоявшимся в случае допуска к участию в конкурсе одного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A6">
        <w:rPr>
          <w:rFonts w:ascii="Times New Roman" w:hAnsi="Times New Roman"/>
          <w:sz w:val="24"/>
          <w:szCs w:val="24"/>
        </w:rPr>
        <w:t xml:space="preserve">и договор </w:t>
      </w:r>
      <w:r w:rsidRPr="00060BF2">
        <w:rPr>
          <w:rFonts w:ascii="Times New Roman" w:hAnsi="Times New Roman"/>
          <w:sz w:val="24"/>
          <w:szCs w:val="24"/>
        </w:rPr>
        <w:t xml:space="preserve">банковского </w:t>
      </w:r>
      <w:r>
        <w:rPr>
          <w:rFonts w:ascii="Times New Roman" w:hAnsi="Times New Roman"/>
          <w:sz w:val="24"/>
          <w:szCs w:val="24"/>
        </w:rPr>
        <w:t>счета</w:t>
      </w:r>
      <w:r w:rsidRPr="00C173A6">
        <w:rPr>
          <w:rFonts w:ascii="Times New Roman" w:hAnsi="Times New Roman"/>
          <w:sz w:val="24"/>
          <w:szCs w:val="24"/>
        </w:rPr>
        <w:t xml:space="preserve"> заключается с </w:t>
      </w:r>
      <w:r w:rsidR="003439FE">
        <w:rPr>
          <w:rFonts w:ascii="Times New Roman" w:hAnsi="Times New Roman"/>
          <w:sz w:val="24"/>
          <w:szCs w:val="24"/>
        </w:rPr>
        <w:t>участником</w:t>
      </w:r>
      <w:r w:rsidRPr="00C173A6">
        <w:rPr>
          <w:rFonts w:ascii="Times New Roman" w:hAnsi="Times New Roman"/>
          <w:sz w:val="24"/>
          <w:szCs w:val="24"/>
        </w:rPr>
        <w:t>, подавшим единственную конкурсную заявку.</w:t>
      </w:r>
    </w:p>
    <w:p w:rsidR="003C2BF9" w:rsidRPr="00E57FF2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E141A" w:rsidRPr="00E57FF2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FE141A"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E57FF2">
        <w:rPr>
          <w:rFonts w:ascii="Times New Roman" w:hAnsi="Times New Roman" w:cs="Times New Roman"/>
          <w:sz w:val="24"/>
          <w:szCs w:val="24"/>
        </w:rPr>
        <w:t>заявок подписывается всеми присутствующими на заседании членами конкурсной комиссии.</w:t>
      </w:r>
    </w:p>
    <w:p w:rsidR="003C2BF9" w:rsidRPr="00E57FF2" w:rsidRDefault="003C2BF9" w:rsidP="003C2BF9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 xml:space="preserve">Протокол рассмотрения </w:t>
      </w:r>
      <w:r w:rsidR="00FE141A"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E57FF2">
        <w:rPr>
          <w:rFonts w:ascii="Times New Roman" w:hAnsi="Times New Roman" w:cs="Times New Roman"/>
          <w:sz w:val="24"/>
          <w:szCs w:val="24"/>
        </w:rPr>
        <w:t xml:space="preserve">заявок размещается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8B7CA6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</w:t>
      </w:r>
      <w:r>
        <w:rPr>
          <w:rFonts w:ascii="Times New Roman" w:hAnsi="Times New Roman" w:cs="Times New Roman"/>
          <w:sz w:val="24"/>
          <w:szCs w:val="24"/>
        </w:rPr>
        <w:t xml:space="preserve"> "Интернет"</w:t>
      </w:r>
      <w:r w:rsidR="00B40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524" w:rsidRPr="00B011AB">
        <w:rPr>
          <w:rFonts w:ascii="Times New Roman" w:hAnsi="Times New Roman" w:cs="Times New Roman"/>
          <w:sz w:val="24"/>
          <w:szCs w:val="24"/>
        </w:rPr>
        <w:t>а также в государственной информационной системе жилищно-коммунального хозяйства</w:t>
      </w:r>
      <w:r w:rsidR="00B40524">
        <w:rPr>
          <w:rFonts w:ascii="Times New Roman" w:hAnsi="Times New Roman" w:cs="Times New Roman"/>
          <w:sz w:val="24"/>
          <w:szCs w:val="24"/>
        </w:rPr>
        <w:t>,</w:t>
      </w:r>
      <w:r w:rsidR="00B40524" w:rsidRPr="00E57FF2">
        <w:rPr>
          <w:rFonts w:ascii="Times New Roman" w:hAnsi="Times New Roman" w:cs="Times New Roman"/>
          <w:sz w:val="24"/>
          <w:szCs w:val="24"/>
        </w:rPr>
        <w:t xml:space="preserve"> </w:t>
      </w:r>
      <w:r w:rsidRPr="00E57FF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днем его подписания.</w:t>
      </w:r>
    </w:p>
    <w:p w:rsidR="003C2BF9" w:rsidRPr="00491B30" w:rsidRDefault="003C2BF9" w:rsidP="003C2BF9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3C2BF9" w:rsidRPr="00AD4E2B" w:rsidRDefault="003C2BF9" w:rsidP="003C2BF9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4E2B">
        <w:rPr>
          <w:rFonts w:ascii="Times New Roman" w:hAnsi="Times New Roman"/>
          <w:b/>
          <w:color w:val="auto"/>
          <w:sz w:val="24"/>
          <w:szCs w:val="24"/>
        </w:rPr>
        <w:t>Порядок оценки конкурсных заявок</w:t>
      </w:r>
    </w:p>
    <w:p w:rsidR="00991E38" w:rsidRDefault="00991E38" w:rsidP="00B011AB">
      <w:pPr>
        <w:pStyle w:val="13"/>
        <w:tabs>
          <w:tab w:val="left" w:pos="482"/>
        </w:tabs>
        <w:spacing w:line="240" w:lineRule="auto"/>
        <w:ind w:right="2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13302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заявок, поданных </w:t>
      </w:r>
      <w:r>
        <w:rPr>
          <w:rFonts w:ascii="Times New Roman" w:hAnsi="Times New Roman" w:cs="Times New Roman"/>
          <w:sz w:val="24"/>
          <w:szCs w:val="24"/>
        </w:rPr>
        <w:t>претендентами</w:t>
      </w:r>
      <w:r w:rsidRPr="00D13302">
        <w:rPr>
          <w:rFonts w:ascii="Times New Roman" w:hAnsi="Times New Roman" w:cs="Times New Roman"/>
          <w:sz w:val="24"/>
          <w:szCs w:val="24"/>
        </w:rPr>
        <w:t xml:space="preserve">, </w:t>
      </w:r>
      <w:r w:rsidRPr="007C38CD">
        <w:rPr>
          <w:rFonts w:ascii="Times New Roman" w:hAnsi="Times New Roman" w:cs="Times New Roman"/>
          <w:sz w:val="24"/>
          <w:szCs w:val="24"/>
        </w:rPr>
        <w:t>признанными участниками конкурса, на заседаниях конкурсной комиссии.</w:t>
      </w: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</w:t>
      </w:r>
      <w:r w:rsidR="003439FE">
        <w:rPr>
          <w:rFonts w:ascii="Times New Roman" w:hAnsi="Times New Roman" w:cs="Times New Roman"/>
          <w:sz w:val="24"/>
          <w:szCs w:val="24"/>
        </w:rPr>
        <w:t>участника</w:t>
      </w:r>
      <w:r w:rsidRPr="007C38CD">
        <w:rPr>
          <w:rFonts w:ascii="Times New Roman" w:hAnsi="Times New Roman" w:cs="Times New Roman"/>
          <w:sz w:val="24"/>
          <w:szCs w:val="24"/>
        </w:rPr>
        <w:t xml:space="preserve"> не подлежит оценке.</w:t>
      </w:r>
      <w:r w:rsidRPr="007C38CD">
        <w:rPr>
          <w:rFonts w:ascii="Times New Roman" w:hAnsi="Times New Roman"/>
          <w:sz w:val="24"/>
          <w:szCs w:val="24"/>
        </w:rPr>
        <w:t xml:space="preserve"> </w:t>
      </w:r>
    </w:p>
    <w:p w:rsidR="003C2BF9" w:rsidRPr="004D7DDE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4D7DDE">
        <w:rPr>
          <w:rFonts w:ascii="Times New Roman" w:hAnsi="Times New Roman" w:cs="Times New Roman"/>
          <w:sz w:val="24"/>
          <w:szCs w:val="24"/>
        </w:rPr>
        <w:t xml:space="preserve"> в отношении каждой заявки оценивает предложение о процентной ставке по договору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4D7DDE">
        <w:rPr>
          <w:rFonts w:ascii="Times New Roman" w:hAnsi="Times New Roman" w:cs="Times New Roman"/>
          <w:sz w:val="24"/>
          <w:szCs w:val="24"/>
        </w:rPr>
        <w:t>, заявленное участником конкурса для участия в конкурсе и представленное в составе заявки (далее - заявленное предложение).</w:t>
      </w:r>
    </w:p>
    <w:p w:rsidR="003C2BF9" w:rsidRPr="00A4796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3C2BF9" w:rsidRPr="00A4796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Заявке, в которой</w:t>
      </w:r>
      <w:r w:rsidR="007C3C4E">
        <w:rPr>
          <w:rFonts w:ascii="Times New Roman" w:hAnsi="Times New Roman" w:cs="Times New Roman"/>
          <w:sz w:val="24"/>
          <w:szCs w:val="24"/>
        </w:rPr>
        <w:t>,</w:t>
      </w:r>
      <w:r w:rsidR="007C3C4E" w:rsidRPr="007C3C4E">
        <w:rPr>
          <w:rFonts w:ascii="Times New Roman" w:hAnsi="Times New Roman" w:cs="Times New Roman"/>
          <w:sz w:val="24"/>
          <w:szCs w:val="24"/>
        </w:rPr>
        <w:t xml:space="preserve"> </w:t>
      </w:r>
      <w:r w:rsidR="007C3C4E">
        <w:rPr>
          <w:rFonts w:ascii="Times New Roman" w:hAnsi="Times New Roman" w:cs="Times New Roman"/>
          <w:sz w:val="24"/>
          <w:szCs w:val="24"/>
        </w:rPr>
        <w:t>на дату вскрытия конвертов,</w:t>
      </w:r>
      <w:r w:rsidRPr="00A47966">
        <w:rPr>
          <w:rFonts w:ascii="Times New Roman" w:hAnsi="Times New Roman" w:cs="Times New Roman"/>
          <w:sz w:val="24"/>
          <w:szCs w:val="24"/>
        </w:rPr>
        <w:t xml:space="preserve"> </w:t>
      </w:r>
      <w:r w:rsidR="007C3C4E" w:rsidRPr="00A47966">
        <w:rPr>
          <w:rFonts w:ascii="Times New Roman" w:hAnsi="Times New Roman" w:cs="Times New Roman"/>
          <w:sz w:val="24"/>
          <w:szCs w:val="24"/>
        </w:rPr>
        <w:t>заявлен</w:t>
      </w:r>
      <w:r w:rsidR="007C3C4E">
        <w:rPr>
          <w:rFonts w:ascii="Times New Roman" w:hAnsi="Times New Roman" w:cs="Times New Roman"/>
          <w:sz w:val="24"/>
          <w:szCs w:val="24"/>
        </w:rPr>
        <w:t>о</w:t>
      </w:r>
      <w:r w:rsidR="007C3C4E" w:rsidRPr="00A4796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3C4E">
        <w:rPr>
          <w:rFonts w:ascii="Times New Roman" w:hAnsi="Times New Roman" w:cs="Times New Roman"/>
          <w:sz w:val="24"/>
          <w:szCs w:val="24"/>
        </w:rPr>
        <w:t>е</w:t>
      </w:r>
      <w:r w:rsidR="007C3C4E" w:rsidRPr="00A47966">
        <w:rPr>
          <w:rFonts w:ascii="Times New Roman" w:hAnsi="Times New Roman" w:cs="Times New Roman"/>
          <w:sz w:val="24"/>
          <w:szCs w:val="24"/>
        </w:rPr>
        <w:t xml:space="preserve"> </w:t>
      </w:r>
      <w:r w:rsidRPr="00A47966">
        <w:rPr>
          <w:rFonts w:ascii="Times New Roman" w:hAnsi="Times New Roman" w:cs="Times New Roman"/>
          <w:sz w:val="24"/>
          <w:szCs w:val="24"/>
        </w:rPr>
        <w:t>о наибольшей процентной ставке</w:t>
      </w:r>
      <w:r w:rsidR="007C3C4E">
        <w:rPr>
          <w:rFonts w:ascii="Times New Roman" w:hAnsi="Times New Roman" w:cs="Times New Roman"/>
          <w:sz w:val="24"/>
          <w:szCs w:val="24"/>
        </w:rPr>
        <w:t>,</w:t>
      </w:r>
      <w:r w:rsidRPr="00A47966">
        <w:rPr>
          <w:rFonts w:ascii="Times New Roman" w:hAnsi="Times New Roman" w:cs="Times New Roman"/>
          <w:sz w:val="24"/>
          <w:szCs w:val="24"/>
        </w:rPr>
        <w:t xml:space="preserve"> по договору банковского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A47966">
        <w:rPr>
          <w:rFonts w:ascii="Times New Roman" w:hAnsi="Times New Roman" w:cs="Times New Roman"/>
          <w:sz w:val="24"/>
          <w:szCs w:val="24"/>
        </w:rPr>
        <w:t>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3C2BF9" w:rsidRPr="007C38C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Pr="007F2655">
        <w:rPr>
          <w:rFonts w:ascii="Times New Roman" w:hAnsi="Times New Roman" w:cs="Times New Roman"/>
          <w:sz w:val="24"/>
          <w:szCs w:val="24"/>
        </w:rPr>
        <w:t xml:space="preserve">ведет протокол </w:t>
      </w:r>
      <w:r w:rsidR="003121E6">
        <w:rPr>
          <w:rFonts w:ascii="Times New Roman" w:hAnsi="Times New Roman" w:cs="Times New Roman"/>
          <w:sz w:val="24"/>
          <w:szCs w:val="24"/>
        </w:rPr>
        <w:t xml:space="preserve">рассмотрения и оценки конкурсных заявок  </w:t>
      </w:r>
      <w:r w:rsidR="001C7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55">
        <w:rPr>
          <w:rFonts w:ascii="Times New Roman" w:hAnsi="Times New Roman" w:cs="Times New Roman"/>
          <w:sz w:val="24"/>
          <w:szCs w:val="24"/>
        </w:rPr>
        <w:t>в</w:t>
      </w:r>
      <w:r w:rsidRPr="007C38CD">
        <w:rPr>
          <w:rFonts w:ascii="Times New Roman" w:hAnsi="Times New Roman" w:cs="Times New Roman"/>
          <w:sz w:val="24"/>
          <w:szCs w:val="24"/>
        </w:rPr>
        <w:t xml:space="preserve">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3C2BF9" w:rsidRPr="00E741AC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Протокол</w:t>
      </w:r>
      <w:r w:rsidR="000161D3" w:rsidRPr="007F2655">
        <w:rPr>
          <w:rFonts w:ascii="Times New Roman" w:hAnsi="Times New Roman" w:cs="Times New Roman"/>
          <w:sz w:val="24"/>
          <w:szCs w:val="24"/>
        </w:rPr>
        <w:t xml:space="preserve"> </w:t>
      </w:r>
      <w:r w:rsidR="003E7844">
        <w:rPr>
          <w:rFonts w:ascii="Times New Roman" w:hAnsi="Times New Roman" w:cs="Times New Roman"/>
          <w:sz w:val="24"/>
          <w:szCs w:val="24"/>
        </w:rPr>
        <w:t>рассмотрения и оценки конкурсных заявок</w:t>
      </w:r>
      <w:r w:rsidR="000161D3" w:rsidRPr="007F2655" w:rsidDel="000161D3">
        <w:rPr>
          <w:rFonts w:ascii="Times New Roman" w:hAnsi="Times New Roman" w:cs="Times New Roman"/>
          <w:sz w:val="24"/>
          <w:szCs w:val="24"/>
        </w:rPr>
        <w:t xml:space="preserve"> подписывается</w:t>
      </w:r>
      <w:r w:rsidRPr="00E741AC">
        <w:rPr>
          <w:rFonts w:ascii="Times New Roman" w:hAnsi="Times New Roman" w:cs="Times New Roman"/>
          <w:sz w:val="24"/>
          <w:szCs w:val="24"/>
        </w:rPr>
        <w:t xml:space="preserve">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3C2BF9" w:rsidRPr="00E741AC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F54C8">
        <w:rPr>
          <w:rFonts w:ascii="Times New Roman" w:hAnsi="Times New Roman" w:cs="Times New Roman"/>
          <w:sz w:val="24"/>
          <w:szCs w:val="24"/>
        </w:rPr>
        <w:t>рассмотрения и оценки конкурсных заявок</w:t>
      </w:r>
      <w:r w:rsidR="00AF54C8" w:rsidDel="00AF54C8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E7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E741AC">
        <w:rPr>
          <w:rFonts w:ascii="Times New Roman" w:hAnsi="Times New Roman" w:cs="Times New Roman"/>
          <w:sz w:val="24"/>
          <w:szCs w:val="24"/>
        </w:rPr>
        <w:t xml:space="preserve"> на своем офици</w:t>
      </w:r>
      <w:r>
        <w:rPr>
          <w:rFonts w:ascii="Times New Roman" w:hAnsi="Times New Roman" w:cs="Times New Roman"/>
          <w:sz w:val="24"/>
          <w:szCs w:val="24"/>
        </w:rPr>
        <w:t>альном сайте в сети "Интернет</w:t>
      </w:r>
      <w:r w:rsidRPr="00DE483E">
        <w:rPr>
          <w:rFonts w:ascii="Times New Roman" w:hAnsi="Times New Roman" w:cs="Times New Roman"/>
          <w:sz w:val="24"/>
          <w:szCs w:val="24"/>
        </w:rPr>
        <w:t>"</w:t>
      </w:r>
      <w:r w:rsidR="00E87BC2" w:rsidRPr="00DE483E">
        <w:rPr>
          <w:rFonts w:ascii="Times New Roman" w:hAnsi="Times New Roman" w:cs="Times New Roman"/>
          <w:sz w:val="24"/>
          <w:szCs w:val="24"/>
        </w:rPr>
        <w:t>,</w:t>
      </w:r>
      <w:r w:rsidR="00E87BC2" w:rsidRPr="00B011AB">
        <w:rPr>
          <w:rFonts w:ascii="Times New Roman" w:hAnsi="Times New Roman" w:cs="Times New Roman"/>
          <w:sz w:val="24"/>
          <w:szCs w:val="24"/>
        </w:rPr>
        <w:t xml:space="preserve"> а также в государственной информационной системе жилищно-коммунального хозяйства</w:t>
      </w:r>
      <w:r w:rsidR="00E87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днем его подписания.</w:t>
      </w:r>
    </w:p>
    <w:p w:rsidR="003C2BF9" w:rsidRPr="007F2655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E741AC">
        <w:rPr>
          <w:rFonts w:ascii="Times New Roman" w:hAnsi="Times New Roman" w:cs="Times New Roman"/>
          <w:sz w:val="24"/>
          <w:szCs w:val="24"/>
        </w:rPr>
        <w:t xml:space="preserve"> направляет уведомление победителю конкурса, а также </w:t>
      </w: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Pr="00E741AC">
        <w:rPr>
          <w:rFonts w:ascii="Times New Roman" w:hAnsi="Times New Roman" w:cs="Times New Roman"/>
          <w:sz w:val="24"/>
          <w:szCs w:val="24"/>
        </w:rPr>
        <w:t>, заявке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41AC">
        <w:rPr>
          <w:rFonts w:ascii="Times New Roman" w:hAnsi="Times New Roman" w:cs="Times New Roman"/>
          <w:sz w:val="24"/>
          <w:szCs w:val="24"/>
        </w:rPr>
        <w:t xml:space="preserve">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</w:t>
      </w:r>
      <w:r w:rsidRPr="007F265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AF54C8">
        <w:rPr>
          <w:rFonts w:ascii="Times New Roman" w:hAnsi="Times New Roman" w:cs="Times New Roman"/>
          <w:sz w:val="24"/>
          <w:szCs w:val="24"/>
        </w:rPr>
        <w:t>рассмотрения и оценки конкурсных заявок</w:t>
      </w:r>
      <w:r w:rsidRPr="007F2655">
        <w:rPr>
          <w:rFonts w:ascii="Times New Roman" w:hAnsi="Times New Roman" w:cs="Times New Roman"/>
          <w:sz w:val="24"/>
          <w:szCs w:val="24"/>
        </w:rPr>
        <w:t>.</w:t>
      </w:r>
    </w:p>
    <w:p w:rsidR="003C2BF9" w:rsidRPr="00F508B3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 xml:space="preserve">Любой участник конкурса имеет право обжаловать в судебном, а также в досудебном порядке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508B3">
        <w:rPr>
          <w:rFonts w:ascii="Times New Roman" w:hAnsi="Times New Roman" w:cs="Times New Roman"/>
          <w:sz w:val="24"/>
          <w:szCs w:val="24"/>
        </w:rPr>
        <w:t>аказчика либо конкурсной комиссии, если такие действия (бездействие) нарушают права и законные интересы участника конкурса.</w:t>
      </w:r>
    </w:p>
    <w:p w:rsidR="003C2BF9" w:rsidRPr="00F508B3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 xml:space="preserve">В досудебном порядке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в досудебном порядке не является препятствием для обжалования участником конкурса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заказчика,</w:t>
      </w:r>
      <w:r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в судебном порядке.</w:t>
      </w:r>
    </w:p>
    <w:p w:rsidR="003C2BF9" w:rsidRPr="002B460B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B3">
        <w:rPr>
          <w:rFonts w:ascii="Times New Roman" w:hAnsi="Times New Roman" w:cs="Times New Roman"/>
          <w:sz w:val="24"/>
          <w:szCs w:val="24"/>
        </w:rPr>
        <w:t>Результаты проведения конкурса могут быть признаны недействительными по решению суда.</w:t>
      </w:r>
    </w:p>
    <w:p w:rsidR="002B460B" w:rsidRDefault="002B460B" w:rsidP="002B460B">
      <w:pPr>
        <w:pStyle w:val="13"/>
        <w:tabs>
          <w:tab w:val="left" w:pos="48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60B" w:rsidRDefault="002B460B" w:rsidP="002B460B">
      <w:pPr>
        <w:pStyle w:val="13"/>
        <w:tabs>
          <w:tab w:val="left" w:pos="48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60B" w:rsidRPr="00F508B3" w:rsidRDefault="002B460B" w:rsidP="002B460B">
      <w:pPr>
        <w:pStyle w:val="13"/>
        <w:tabs>
          <w:tab w:val="left" w:pos="482"/>
        </w:tabs>
        <w:spacing w:line="240" w:lineRule="auto"/>
        <w:ind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C2BF9" w:rsidRDefault="003C2BF9" w:rsidP="003C2BF9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173A6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Порядок заключения договора банковского </w:t>
      </w:r>
      <w:r>
        <w:rPr>
          <w:rFonts w:ascii="Times New Roman" w:hAnsi="Times New Roman"/>
          <w:b/>
          <w:color w:val="auto"/>
          <w:sz w:val="24"/>
          <w:szCs w:val="24"/>
        </w:rPr>
        <w:t>счета</w:t>
      </w:r>
    </w:p>
    <w:p w:rsidR="009C6F56" w:rsidRDefault="009C6F56" w:rsidP="00B011AB">
      <w:pPr>
        <w:pStyle w:val="13"/>
        <w:tabs>
          <w:tab w:val="left" w:pos="482"/>
        </w:tabs>
        <w:spacing w:line="240" w:lineRule="auto"/>
        <w:ind w:right="2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C2BF9" w:rsidRPr="00AD1AC8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 xml:space="preserve">Договор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C41DA">
        <w:rPr>
          <w:rFonts w:ascii="Times New Roman" w:hAnsi="Times New Roman" w:cs="Times New Roman"/>
          <w:sz w:val="24"/>
          <w:szCs w:val="24"/>
        </w:rPr>
        <w:t xml:space="preserve"> заключается с победителем конкурса, не позднее 5 рабочих дней со дня, следующего за днем подписания</w:t>
      </w:r>
      <w:r w:rsidR="00980E2D">
        <w:rPr>
          <w:rFonts w:ascii="Times New Roman" w:hAnsi="Times New Roman" w:cs="Times New Roman"/>
          <w:sz w:val="24"/>
          <w:szCs w:val="24"/>
        </w:rPr>
        <w:t xml:space="preserve"> </w:t>
      </w:r>
      <w:r w:rsidR="00DF15A4">
        <w:rPr>
          <w:rFonts w:ascii="Times New Roman" w:hAnsi="Times New Roman" w:cs="Times New Roman"/>
          <w:sz w:val="24"/>
          <w:szCs w:val="24"/>
        </w:rPr>
        <w:t>протокола рассмотрения и оценки конкурсных заявок</w:t>
      </w:r>
      <w:r w:rsidR="00980E2D" w:rsidRPr="00AD1AC8" w:rsidDel="00980E2D">
        <w:rPr>
          <w:rFonts w:ascii="Times New Roman" w:hAnsi="Times New Roman" w:cs="Times New Roman"/>
          <w:sz w:val="24"/>
          <w:szCs w:val="24"/>
        </w:rPr>
        <w:t>.</w:t>
      </w:r>
    </w:p>
    <w:p w:rsidR="003C2BF9" w:rsidRPr="00A6502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победителя конкурса,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победитель признается уклонившимся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3C2BF9" w:rsidRPr="00A65026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участником конкурса, заявке которой присвоен 2-й порядковый номер, этот участник конкурса признается уклонившимся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договора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3C2BF9" w:rsidRPr="0066194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A65026">
        <w:rPr>
          <w:rFonts w:ascii="Times New Roman" w:hAnsi="Times New Roman" w:cs="Times New Roman"/>
          <w:sz w:val="24"/>
          <w:szCs w:val="24"/>
        </w:rPr>
        <w:t xml:space="preserve"> после заключения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 xml:space="preserve">обязан осуществлять контроль за соответствием </w:t>
      </w:r>
      <w:r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Pr="00A65026">
        <w:rPr>
          <w:rFonts w:ascii="Times New Roman" w:hAnsi="Times New Roman" w:cs="Times New Roman"/>
          <w:sz w:val="24"/>
          <w:szCs w:val="24"/>
        </w:rPr>
        <w:t>, с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65026">
        <w:rPr>
          <w:rFonts w:ascii="Times New Roman" w:hAnsi="Times New Roman" w:cs="Times New Roman"/>
          <w:sz w:val="24"/>
          <w:szCs w:val="24"/>
        </w:rPr>
        <w:t xml:space="preserve"> заключен договор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, </w:t>
      </w:r>
      <w:r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</w:t>
      </w:r>
      <w:r w:rsidRPr="001C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7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Pr="00783832">
        <w:rPr>
          <w:rFonts w:ascii="Times New Roman" w:hAnsi="Times New Roman"/>
          <w:sz w:val="24"/>
          <w:szCs w:val="24"/>
        </w:rPr>
        <w:t>4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победитель конкурса,</w:t>
      </w:r>
      <w:r w:rsidRPr="00A65026">
        <w:rPr>
          <w:rFonts w:ascii="Times New Roman" w:hAnsi="Times New Roman" w:cs="Times New Roman"/>
          <w:sz w:val="24"/>
          <w:szCs w:val="24"/>
        </w:rPr>
        <w:t xml:space="preserve"> с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65026">
        <w:rPr>
          <w:rFonts w:ascii="Times New Roman" w:hAnsi="Times New Roman" w:cs="Times New Roman"/>
          <w:sz w:val="24"/>
          <w:szCs w:val="24"/>
        </w:rPr>
        <w:t xml:space="preserve"> заключен договор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, перестает соответствовать указанному положению,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обязан в течение одного рабочего дня направить </w:t>
      </w:r>
      <w:r>
        <w:rPr>
          <w:rFonts w:ascii="Times New Roman" w:hAnsi="Times New Roman" w:cs="Times New Roman"/>
          <w:sz w:val="24"/>
          <w:szCs w:val="24"/>
        </w:rPr>
        <w:t>победителю тр</w:t>
      </w:r>
      <w:r w:rsidRPr="00A65026">
        <w:rPr>
          <w:rFonts w:ascii="Times New Roman" w:hAnsi="Times New Roman" w:cs="Times New Roman"/>
          <w:sz w:val="24"/>
          <w:szCs w:val="24"/>
        </w:rPr>
        <w:t xml:space="preserve">ебование о расторжении договора банковского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A65026">
        <w:rPr>
          <w:rFonts w:ascii="Times New Roman" w:hAnsi="Times New Roman" w:cs="Times New Roman"/>
          <w:sz w:val="24"/>
          <w:szCs w:val="24"/>
        </w:rPr>
        <w:t>в одностороннем порядке.</w:t>
      </w:r>
    </w:p>
    <w:p w:rsidR="003C2BF9" w:rsidRPr="0066194D" w:rsidRDefault="003C2BF9" w:rsidP="003C2BF9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6194D">
        <w:rPr>
          <w:rFonts w:ascii="Times New Roman" w:hAnsi="Times New Roman" w:cs="Times New Roman"/>
          <w:sz w:val="24"/>
          <w:szCs w:val="24"/>
        </w:rPr>
        <w:t xml:space="preserve">Информация о заключении </w:t>
      </w:r>
      <w:r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а также о </w:t>
      </w:r>
      <w:r>
        <w:rPr>
          <w:rFonts w:ascii="Times New Roman" w:hAnsi="Times New Roman" w:cs="Times New Roman"/>
          <w:sz w:val="24"/>
          <w:szCs w:val="24"/>
        </w:rPr>
        <w:t>участниках конкурса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уклонившихся от подписания договора банковского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6194D">
        <w:rPr>
          <w:rFonts w:ascii="Times New Roman" w:hAnsi="Times New Roman" w:cs="Times New Roman"/>
          <w:sz w:val="24"/>
          <w:szCs w:val="24"/>
        </w:rPr>
        <w:t>на своем официальном сайте в сети "Интернет"</w:t>
      </w:r>
      <w:r w:rsidR="0073085A">
        <w:rPr>
          <w:rFonts w:ascii="Times New Roman" w:hAnsi="Times New Roman" w:cs="Times New Roman"/>
          <w:sz w:val="24"/>
          <w:szCs w:val="24"/>
        </w:rPr>
        <w:t>,</w:t>
      </w:r>
      <w:r w:rsidR="0073085A" w:rsidRPr="0073085A">
        <w:rPr>
          <w:rFonts w:ascii="Times New Roman" w:hAnsi="Times New Roman" w:cs="Times New Roman"/>
          <w:sz w:val="24"/>
          <w:szCs w:val="24"/>
        </w:rPr>
        <w:t xml:space="preserve"> </w:t>
      </w:r>
      <w:r w:rsidR="0073085A" w:rsidRPr="00286521">
        <w:rPr>
          <w:rFonts w:ascii="Times New Roman" w:hAnsi="Times New Roman" w:cs="Times New Roman"/>
          <w:sz w:val="24"/>
          <w:szCs w:val="24"/>
        </w:rPr>
        <w:t>а также в государственной информационной системе жилищно-коммунального хозяйства</w:t>
      </w:r>
      <w:r w:rsidRPr="0066194D">
        <w:rPr>
          <w:rFonts w:ascii="Times New Roman" w:hAnsi="Times New Roman" w:cs="Times New Roman"/>
          <w:sz w:val="24"/>
          <w:szCs w:val="24"/>
        </w:rPr>
        <w:t>.</w:t>
      </w:r>
    </w:p>
    <w:p w:rsidR="003C2BF9" w:rsidRPr="00AA6E8E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3C2BF9" w:rsidRDefault="003C2BF9" w:rsidP="003C2BF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3C2BF9" w:rsidRPr="00EF5E2E" w:rsidRDefault="003C2BF9" w:rsidP="003C2BF9">
      <w:pPr>
        <w:pStyle w:val="13"/>
        <w:spacing w:line="240" w:lineRule="auto"/>
        <w:ind w:right="2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EF5E2E">
        <w:rPr>
          <w:rFonts w:ascii="Times New Roman" w:hAnsi="Times New Roman"/>
          <w:color w:val="auto"/>
          <w:sz w:val="24"/>
          <w:szCs w:val="24"/>
        </w:rPr>
        <w:t>Приложение:</w:t>
      </w:r>
    </w:p>
    <w:p w:rsidR="003C2BF9" w:rsidRPr="00EF5E2E" w:rsidRDefault="003C2BF9" w:rsidP="003C2BF9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 w:rsidRPr="00EF5E2E">
        <w:rPr>
          <w:rFonts w:ascii="Times New Roman" w:hAnsi="Times New Roman"/>
          <w:color w:val="auto"/>
          <w:sz w:val="24"/>
          <w:szCs w:val="24"/>
        </w:rPr>
        <w:t>Примерная Форма конкурсной заявки</w:t>
      </w:r>
    </w:p>
    <w:p w:rsidR="003C2BF9" w:rsidRPr="00EF5E2E" w:rsidRDefault="003C2BF9" w:rsidP="003C2BF9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 w:rsidRPr="00EF5E2E">
        <w:rPr>
          <w:rFonts w:ascii="Times New Roman" w:hAnsi="Times New Roman"/>
          <w:color w:val="auto"/>
          <w:sz w:val="24"/>
          <w:szCs w:val="24"/>
        </w:rPr>
        <w:t>Примерная Форма описи документов</w:t>
      </w:r>
    </w:p>
    <w:p w:rsidR="003C2BF9" w:rsidRPr="009B03D4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03D4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3C2BF9" w:rsidRDefault="003C2BF9" w:rsidP="003C2BF9">
      <w:pPr>
        <w:pStyle w:val="1"/>
        <w:spacing w:before="0"/>
        <w:ind w:firstLine="561"/>
        <w:jc w:val="right"/>
        <w:rPr>
          <w:b/>
          <w:sz w:val="24"/>
          <w:szCs w:val="24"/>
        </w:rPr>
      </w:pPr>
      <w:r w:rsidRPr="009B03D4">
        <w:rPr>
          <w:b/>
          <w:sz w:val="24"/>
          <w:szCs w:val="24"/>
        </w:rPr>
        <w:t>к конкурсной документации</w:t>
      </w:r>
    </w:p>
    <w:p w:rsidR="00DF15A4" w:rsidRPr="002B460B" w:rsidRDefault="00DF15A4" w:rsidP="003C2BF9">
      <w:pPr>
        <w:pStyle w:val="1"/>
        <w:spacing w:before="0"/>
        <w:ind w:firstLine="561"/>
        <w:jc w:val="right"/>
        <w:rPr>
          <w:sz w:val="24"/>
          <w:szCs w:val="24"/>
        </w:rPr>
      </w:pPr>
      <w:r w:rsidRPr="002B460B">
        <w:rPr>
          <w:sz w:val="24"/>
          <w:szCs w:val="24"/>
        </w:rPr>
        <w:t>(рекомендуемая форма)</w:t>
      </w:r>
    </w:p>
    <w:p w:rsidR="003C2BF9" w:rsidRPr="00DB386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097EDE" w:rsidRDefault="003C2BF9" w:rsidP="003C2BF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Конкурсная заявка </w:t>
      </w:r>
    </w:p>
    <w:p w:rsidR="00097EDE" w:rsidRDefault="003C2BF9" w:rsidP="00B011AB">
      <w:pPr>
        <w:autoSpaceDE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>на участие в конкурсе</w:t>
      </w:r>
      <w:r w:rsid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7EDE" w:rsidRPr="00097ED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отбору российской кредитной организации для открытия счета </w:t>
      </w:r>
      <w:r w:rsidR="00DE483E">
        <w:rPr>
          <w:rFonts w:ascii="Times New Roman" w:hAnsi="Times New Roman"/>
          <w:b/>
          <w:bCs/>
          <w:color w:val="000000"/>
          <w:sz w:val="24"/>
          <w:szCs w:val="24"/>
        </w:rPr>
        <w:t>регионального оператора</w:t>
      </w:r>
    </w:p>
    <w:p w:rsidR="003C2BF9" w:rsidRDefault="00097EDE" w:rsidP="00B011AB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</w:t>
      </w:r>
    </w:p>
    <w:p w:rsidR="003C2BF9" w:rsidRPr="00FF0331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3C2BF9" w:rsidRPr="00FF0331" w:rsidRDefault="003C2BF9" w:rsidP="00B011AB">
      <w:pPr>
        <w:autoSpaceDE w:val="0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</w:t>
      </w:r>
      <w:r w:rsidR="00460755">
        <w:rPr>
          <w:rFonts w:ascii="Times New Roman" w:hAnsi="Times New Roman"/>
          <w:sz w:val="24"/>
          <w:szCs w:val="24"/>
        </w:rPr>
        <w:t>______________________</w:t>
      </w:r>
      <w:r w:rsidRPr="00FF033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:rsidR="003C2BF9" w:rsidRPr="00FF0331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3C2BF9" w:rsidRPr="009B03D4" w:rsidRDefault="003C2BF9" w:rsidP="003C2BF9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3C2BF9" w:rsidRPr="00114E7F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097EDE" w:rsidRPr="00B011AB">
        <w:rPr>
          <w:rFonts w:ascii="Times New Roman" w:hAnsi="Times New Roman"/>
          <w:sz w:val="24"/>
          <w:szCs w:val="24"/>
        </w:rPr>
        <w:t xml:space="preserve">счета </w:t>
      </w:r>
      <w:r w:rsidR="00DE483E">
        <w:rPr>
          <w:rFonts w:ascii="Times New Roman" w:hAnsi="Times New Roman"/>
          <w:sz w:val="24"/>
          <w:szCs w:val="24"/>
        </w:rPr>
        <w:t>регионального оператора</w:t>
      </w:r>
      <w:r w:rsidR="000346E9" w:rsidRPr="00114E7F" w:rsidDel="00097EDE">
        <w:rPr>
          <w:rFonts w:ascii="Times New Roman" w:hAnsi="Times New Roman"/>
          <w:sz w:val="24"/>
          <w:szCs w:val="24"/>
        </w:rPr>
        <w:t>.</w:t>
      </w:r>
    </w:p>
    <w:p w:rsidR="003C2BF9" w:rsidRPr="00114E7F" w:rsidRDefault="003C2BF9" w:rsidP="003C2BF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счета, в валюте Российской Федерации: </w:t>
      </w:r>
    </w:p>
    <w:p w:rsidR="003C2BF9" w:rsidRDefault="003C2BF9" w:rsidP="003C2BF9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C2BF9" w:rsidRPr="00D14510" w:rsidTr="00B011AB">
        <w:tc>
          <w:tcPr>
            <w:tcW w:w="6658" w:type="dxa"/>
            <w:shd w:val="clear" w:color="auto" w:fill="auto"/>
          </w:tcPr>
          <w:p w:rsidR="003C2BF9" w:rsidRPr="007755D2" w:rsidRDefault="00A83547" w:rsidP="00FD5521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3C2BF9" w:rsidRPr="007755D2">
              <w:rPr>
                <w:rFonts w:ascii="Times New Roman" w:hAnsi="Times New Roman"/>
                <w:i/>
                <w:sz w:val="24"/>
                <w:szCs w:val="24"/>
              </w:rPr>
              <w:t xml:space="preserve">размер процентной </w:t>
            </w:r>
            <w:r w:rsidR="00515706" w:rsidRPr="007755D2">
              <w:rPr>
                <w:rFonts w:ascii="Times New Roman" w:hAnsi="Times New Roman"/>
                <w:i/>
                <w:sz w:val="24"/>
                <w:szCs w:val="24"/>
              </w:rPr>
              <w:t>ставки</w:t>
            </w:r>
            <w:r w:rsidR="0051570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15706">
              <w:rPr>
                <w:rFonts w:ascii="Times New Roman" w:hAnsi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___________________)</w:t>
            </w:r>
          </w:p>
        </w:tc>
      </w:tr>
      <w:tr w:rsidR="003C2BF9" w:rsidRPr="004A3049" w:rsidTr="00B011AB">
        <w:tc>
          <w:tcPr>
            <w:tcW w:w="6658" w:type="dxa"/>
            <w:shd w:val="clear" w:color="auto" w:fill="auto"/>
          </w:tcPr>
          <w:p w:rsidR="003C2BF9" w:rsidRPr="007755D2" w:rsidRDefault="003C2BF9" w:rsidP="00FD552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81435" w:rsidRDefault="00A81435" w:rsidP="003C2BF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3C2BF9" w:rsidRDefault="00A83547" w:rsidP="00B011AB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515706">
        <w:rPr>
          <w:rFonts w:ascii="Times New Roman" w:hAnsi="Times New Roman"/>
          <w:color w:val="000000"/>
          <w:sz w:val="24"/>
          <w:szCs w:val="24"/>
        </w:rPr>
        <w:t>У</w:t>
      </w:r>
      <w:r w:rsidR="00A81435">
        <w:rPr>
          <w:rFonts w:ascii="Times New Roman" w:hAnsi="Times New Roman"/>
          <w:color w:val="000000"/>
          <w:sz w:val="24"/>
          <w:szCs w:val="24"/>
        </w:rPr>
        <w:t xml:space="preserve">частник </w:t>
      </w:r>
      <w:r w:rsidR="00B63E78">
        <w:rPr>
          <w:rFonts w:ascii="Times New Roman" w:hAnsi="Times New Roman"/>
          <w:color w:val="000000"/>
          <w:sz w:val="24"/>
          <w:szCs w:val="24"/>
        </w:rPr>
        <w:t>конкурса</w:t>
      </w:r>
      <w:r w:rsidR="00A81435">
        <w:rPr>
          <w:rFonts w:ascii="Times New Roman" w:hAnsi="Times New Roman"/>
          <w:color w:val="000000"/>
          <w:sz w:val="24"/>
          <w:szCs w:val="24"/>
        </w:rPr>
        <w:t xml:space="preserve"> предоставляет предложение по ставке начисления процентов на </w:t>
      </w:r>
      <w:r w:rsidR="00515706">
        <w:rPr>
          <w:rFonts w:ascii="Times New Roman" w:hAnsi="Times New Roman"/>
          <w:color w:val="000000"/>
          <w:sz w:val="24"/>
          <w:szCs w:val="24"/>
        </w:rPr>
        <w:t xml:space="preserve">ежедневные </w:t>
      </w:r>
      <w:r w:rsidR="00A81435">
        <w:rPr>
          <w:rFonts w:ascii="Times New Roman" w:hAnsi="Times New Roman"/>
          <w:color w:val="000000"/>
          <w:sz w:val="24"/>
          <w:szCs w:val="24"/>
        </w:rPr>
        <w:t>остатки по счету регионального оператора, определяемой как процент</w:t>
      </w:r>
      <w:r w:rsidR="008E6E98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A81435">
        <w:rPr>
          <w:rFonts w:ascii="Times New Roman" w:hAnsi="Times New Roman"/>
          <w:color w:val="000000"/>
          <w:sz w:val="24"/>
          <w:szCs w:val="24"/>
        </w:rPr>
        <w:t xml:space="preserve"> ключевой ставки или другого рыночного механизма, определяемого Центральным банком Российской Федерации, действующей на момент начисления.  Начисление процентов осуществляется</w:t>
      </w:r>
      <w:r w:rsidR="00AC60C3" w:rsidRPr="00AC6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0C3">
        <w:rPr>
          <w:rFonts w:ascii="Times New Roman" w:hAnsi="Times New Roman"/>
          <w:color w:val="000000"/>
          <w:sz w:val="24"/>
          <w:szCs w:val="24"/>
        </w:rPr>
        <w:t>ежедневно</w:t>
      </w:r>
      <w:r w:rsidR="00A81435">
        <w:rPr>
          <w:rFonts w:ascii="Times New Roman" w:hAnsi="Times New Roman"/>
          <w:color w:val="000000"/>
          <w:sz w:val="24"/>
          <w:szCs w:val="24"/>
        </w:rPr>
        <w:t xml:space="preserve"> на любые остатки по счет</w:t>
      </w:r>
      <w:r w:rsidR="00AC60C3">
        <w:rPr>
          <w:rFonts w:ascii="Times New Roman" w:hAnsi="Times New Roman"/>
          <w:color w:val="000000"/>
          <w:sz w:val="24"/>
          <w:szCs w:val="24"/>
        </w:rPr>
        <w:t>у</w:t>
      </w:r>
      <w:r w:rsidR="00A81435">
        <w:rPr>
          <w:rFonts w:ascii="Times New Roman" w:hAnsi="Times New Roman"/>
          <w:color w:val="000000"/>
          <w:sz w:val="24"/>
          <w:szCs w:val="24"/>
        </w:rPr>
        <w:t xml:space="preserve"> без каких-либо условий или ограничений. Проценты зачисляются на счет не реже одного раза в месяц</w:t>
      </w:r>
      <w:r w:rsidR="00F00852">
        <w:rPr>
          <w:rFonts w:ascii="Times New Roman" w:hAnsi="Times New Roman"/>
          <w:color w:val="000000"/>
          <w:sz w:val="24"/>
          <w:szCs w:val="24"/>
        </w:rPr>
        <w:t>.</w:t>
      </w:r>
      <w:r w:rsidR="003C2BF9">
        <w:rPr>
          <w:rFonts w:ascii="Times New Roman" w:hAnsi="Times New Roman"/>
          <w:sz w:val="24"/>
          <w:szCs w:val="24"/>
        </w:rPr>
        <w:t xml:space="preserve"> </w:t>
      </w:r>
    </w:p>
    <w:p w:rsidR="00551D40" w:rsidRDefault="00551D40" w:rsidP="00B011AB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3C2BF9" w:rsidRPr="009B03D4" w:rsidRDefault="003C2BF9" w:rsidP="003C2BF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3C2BF9" w:rsidRPr="00FF0331" w:rsidRDefault="003C2BF9" w:rsidP="003C2BF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</w:t>
      </w:r>
      <w:r w:rsidRPr="00FF0331">
        <w:rPr>
          <w:rFonts w:ascii="Times New Roman" w:hAnsi="Times New Roman"/>
          <w:sz w:val="24"/>
          <w:szCs w:val="24"/>
        </w:rPr>
        <w:lastRenderedPageBreak/>
        <w:t xml:space="preserve">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информации. 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3C2BF9" w:rsidRPr="009B03D4" w:rsidRDefault="003C2BF9" w:rsidP="003C2BF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</w:t>
      </w:r>
      <w:r w:rsidR="00A02B6B">
        <w:rPr>
          <w:rFonts w:ascii="Times New Roman" w:hAnsi="Times New Roman"/>
          <w:i/>
          <w:sz w:val="20"/>
          <w:szCs w:val="20"/>
        </w:rPr>
        <w:t xml:space="preserve">, </w:t>
      </w:r>
      <w:r w:rsidR="00A02B6B">
        <w:rPr>
          <w:rFonts w:ascii="Times New Roman" w:hAnsi="Times New Roman"/>
          <w:i/>
          <w:sz w:val="20"/>
          <w:szCs w:val="20"/>
          <w:lang w:val="en-US"/>
        </w:rPr>
        <w:t>email</w:t>
      </w:r>
      <w:r w:rsidRPr="009B03D4">
        <w:rPr>
          <w:rFonts w:ascii="Times New Roman" w:hAnsi="Times New Roman"/>
          <w:i/>
          <w:sz w:val="20"/>
          <w:szCs w:val="20"/>
        </w:rPr>
        <w:t>)</w:t>
      </w:r>
    </w:p>
    <w:p w:rsidR="003C2BF9" w:rsidRPr="00FF0331" w:rsidRDefault="003C2BF9" w:rsidP="003C2B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3C2BF9" w:rsidRPr="00FF0331" w:rsidRDefault="003C2BF9" w:rsidP="00551D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 w:rsidR="009934A7">
        <w:rPr>
          <w:rFonts w:ascii="Times New Roman" w:hAnsi="Times New Roman"/>
          <w:sz w:val="24"/>
          <w:szCs w:val="24"/>
        </w:rPr>
        <w:t>Д</w:t>
      </w:r>
      <w:r w:rsidRPr="00FF0331">
        <w:rPr>
          <w:rFonts w:ascii="Times New Roman" w:hAnsi="Times New Roman"/>
          <w:sz w:val="24"/>
          <w:szCs w:val="24"/>
        </w:rPr>
        <w:t>оговор</w:t>
      </w:r>
      <w:r w:rsidR="00A02B6B"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с </w:t>
      </w:r>
      <w:r w:rsidR="00371B84">
        <w:rPr>
          <w:rFonts w:ascii="Times New Roman" w:hAnsi="Times New Roman"/>
          <w:sz w:val="24"/>
          <w:szCs w:val="24"/>
        </w:rPr>
        <w:t>н</w:t>
      </w:r>
      <w:r w:rsidR="00A02B6B" w:rsidRPr="00B011AB">
        <w:rPr>
          <w:rFonts w:ascii="Times New Roman" w:hAnsi="Times New Roman"/>
          <w:sz w:val="24"/>
          <w:szCs w:val="24"/>
        </w:rPr>
        <w:t>екоммерческой организаци</w:t>
      </w:r>
      <w:r w:rsidR="00371B84">
        <w:rPr>
          <w:rFonts w:ascii="Times New Roman" w:hAnsi="Times New Roman"/>
          <w:sz w:val="24"/>
          <w:szCs w:val="24"/>
        </w:rPr>
        <w:t>ей</w:t>
      </w:r>
      <w:r w:rsidR="00A02B6B" w:rsidRPr="00B011AB">
        <w:rPr>
          <w:rFonts w:ascii="Times New Roman" w:hAnsi="Times New Roman"/>
          <w:sz w:val="24"/>
          <w:szCs w:val="24"/>
        </w:rPr>
        <w:t xml:space="preserve"> «Фонд-региональный оператор капитального ремонта общего имущества в многоквартирных домах»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рабочих дней со дня, следующего за днем подписания </w:t>
      </w:r>
      <w:r w:rsidR="00A646E1">
        <w:rPr>
          <w:rFonts w:ascii="Times New Roman" w:hAnsi="Times New Roman"/>
          <w:sz w:val="24"/>
          <w:szCs w:val="24"/>
        </w:rPr>
        <w:t xml:space="preserve">протокола </w:t>
      </w:r>
      <w:r w:rsidR="00DF15A4">
        <w:rPr>
          <w:rFonts w:ascii="Times New Roman" w:hAnsi="Times New Roman"/>
          <w:sz w:val="24"/>
          <w:szCs w:val="24"/>
        </w:rPr>
        <w:t>рассмотрения и оценки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3C2BF9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</w:t>
      </w:r>
      <w:r w:rsidR="009934A7">
        <w:rPr>
          <w:rFonts w:ascii="Times New Roman" w:hAnsi="Times New Roman"/>
          <w:sz w:val="24"/>
          <w:szCs w:val="24"/>
        </w:rPr>
        <w:t>Д</w:t>
      </w:r>
      <w:r w:rsidRPr="00E73E4F">
        <w:rPr>
          <w:rFonts w:ascii="Times New Roman" w:hAnsi="Times New Roman"/>
          <w:sz w:val="24"/>
          <w:szCs w:val="24"/>
        </w:rPr>
        <w:t xml:space="preserve">оговор с </w:t>
      </w:r>
      <w:r w:rsidR="003B4527">
        <w:rPr>
          <w:rFonts w:ascii="Times New Roman" w:hAnsi="Times New Roman"/>
          <w:sz w:val="24"/>
          <w:szCs w:val="24"/>
        </w:rPr>
        <w:t>н</w:t>
      </w:r>
      <w:r w:rsidR="009934A7" w:rsidRPr="00877875">
        <w:rPr>
          <w:rFonts w:ascii="Times New Roman" w:hAnsi="Times New Roman"/>
          <w:sz w:val="24"/>
          <w:szCs w:val="24"/>
        </w:rPr>
        <w:t>екоммерческой организаци</w:t>
      </w:r>
      <w:r w:rsidR="003B4527">
        <w:rPr>
          <w:rFonts w:ascii="Times New Roman" w:hAnsi="Times New Roman"/>
          <w:sz w:val="24"/>
          <w:szCs w:val="24"/>
        </w:rPr>
        <w:t>ей</w:t>
      </w:r>
      <w:r w:rsidR="009934A7" w:rsidRPr="00877875">
        <w:rPr>
          <w:rFonts w:ascii="Times New Roman" w:hAnsi="Times New Roman"/>
          <w:sz w:val="24"/>
          <w:szCs w:val="24"/>
        </w:rPr>
        <w:t xml:space="preserve"> «Фонд-региональный оператор капитального ремонта общего имущества в многоквартирных домах» </w:t>
      </w:r>
      <w:r w:rsidRPr="00E73E4F">
        <w:rPr>
          <w:rFonts w:ascii="Times New Roman" w:hAnsi="Times New Roman"/>
          <w:sz w:val="24"/>
          <w:szCs w:val="24"/>
        </w:rPr>
        <w:t>в срок не позднее 5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счета.</w:t>
      </w:r>
    </w:p>
    <w:p w:rsidR="003C2BF9" w:rsidRPr="00FF0331" w:rsidRDefault="003C2BF9" w:rsidP="003C2BF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p w:rsidR="003C2BF9" w:rsidRPr="00FF0331" w:rsidRDefault="003C2BF9" w:rsidP="003C2BF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3C2BF9" w:rsidRPr="00FF0331" w:rsidTr="00FD5521">
        <w:trPr>
          <w:trHeight w:val="125"/>
        </w:trPr>
        <w:tc>
          <w:tcPr>
            <w:tcW w:w="5637" w:type="dxa"/>
            <w:shd w:val="clear" w:color="auto" w:fill="auto"/>
          </w:tcPr>
          <w:p w:rsidR="003C2BF9" w:rsidRPr="00FF0331" w:rsidRDefault="003C2BF9" w:rsidP="00FD552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Реквизиты кредитной организации:</w:t>
            </w:r>
          </w:p>
        </w:tc>
      </w:tr>
      <w:tr w:rsidR="003C2BF9" w:rsidRPr="00FF0331" w:rsidTr="00FD5521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3C2BF9" w:rsidRPr="00FF0331" w:rsidTr="00FD5521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3C2BF9" w:rsidRPr="00FF0331" w:rsidTr="00FD5521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3C2BF9" w:rsidRPr="00FF0331" w:rsidTr="00FD5521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3C2BF9" w:rsidRPr="00FF0331" w:rsidTr="00FD5521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:rsidTr="00FD5521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3C2BF9" w:rsidRPr="00FF0331" w:rsidTr="00FD5521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FF0331" w:rsidTr="00FD5521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3C2BF9" w:rsidRPr="00FF0331" w:rsidTr="00FD5521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3C2BF9" w:rsidRPr="00FF0331" w:rsidTr="00FD5521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3C2BF9" w:rsidRPr="00FF0331" w:rsidTr="00FD5521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3C2BF9" w:rsidRPr="0052783A" w:rsidRDefault="003C2BF9" w:rsidP="00FD55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C2BF9" w:rsidRPr="00FF0331" w:rsidTr="00FD5521">
        <w:trPr>
          <w:trHeight w:val="457"/>
        </w:trPr>
        <w:tc>
          <w:tcPr>
            <w:tcW w:w="5637" w:type="dxa"/>
            <w:shd w:val="clear" w:color="auto" w:fill="auto"/>
          </w:tcPr>
          <w:p w:rsidR="003C2BF9" w:rsidRPr="00FF0331" w:rsidRDefault="003C2BF9" w:rsidP="00FD55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C2BF9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49F8" w:rsidRDefault="000349F8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49F8" w:rsidRDefault="000349F8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49F8" w:rsidRDefault="000349F8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7163B">
        <w:rPr>
          <w:rFonts w:ascii="Times New Roman" w:hAnsi="Times New Roman"/>
          <w:b/>
          <w:sz w:val="24"/>
          <w:szCs w:val="24"/>
        </w:rPr>
        <w:t>2</w:t>
      </w:r>
    </w:p>
    <w:p w:rsidR="003C2BF9" w:rsidRPr="009E6572" w:rsidRDefault="003C2BF9" w:rsidP="003C2BF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>к конкурсной документации</w:t>
      </w:r>
    </w:p>
    <w:p w:rsidR="003C2BF9" w:rsidRPr="009B1806" w:rsidRDefault="003C2BF9" w:rsidP="003C2BF9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BF9" w:rsidRPr="00033D11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3C2BF9" w:rsidRPr="009B03D4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:rsidR="003C2BF9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10175F" w:rsidRPr="0010175F">
        <w:rPr>
          <w:rFonts w:ascii="Times New Roman" w:hAnsi="Times New Roman"/>
          <w:b/>
          <w:sz w:val="24"/>
          <w:szCs w:val="24"/>
        </w:rPr>
        <w:t xml:space="preserve">счета </w:t>
      </w:r>
      <w:r w:rsidR="009461A3">
        <w:rPr>
          <w:rFonts w:ascii="Times New Roman" w:hAnsi="Times New Roman"/>
          <w:b/>
          <w:sz w:val="24"/>
          <w:szCs w:val="24"/>
        </w:rPr>
        <w:t>регионального оператора</w:t>
      </w:r>
      <w:r w:rsidR="0010175F" w:rsidDel="0010175F">
        <w:rPr>
          <w:rFonts w:ascii="Times New Roman" w:hAnsi="Times New Roman"/>
          <w:b/>
          <w:sz w:val="24"/>
          <w:szCs w:val="24"/>
        </w:rPr>
        <w:t xml:space="preserve"> </w:t>
      </w:r>
    </w:p>
    <w:p w:rsidR="003C2BF9" w:rsidRPr="005837FA" w:rsidRDefault="003C2BF9" w:rsidP="003C2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F9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C2BF9" w:rsidRPr="009B03D4" w:rsidRDefault="003C2BF9" w:rsidP="003C2BF9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3C2BF9" w:rsidRDefault="003C2BF9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10175F" w:rsidRPr="00B011AB">
        <w:rPr>
          <w:rFonts w:ascii="Times New Roman" w:hAnsi="Times New Roman"/>
          <w:sz w:val="24"/>
          <w:szCs w:val="24"/>
        </w:rPr>
        <w:t xml:space="preserve">счета </w:t>
      </w:r>
      <w:r w:rsidR="00F37A99">
        <w:rPr>
          <w:rFonts w:ascii="Times New Roman" w:hAnsi="Times New Roman"/>
          <w:sz w:val="24"/>
          <w:szCs w:val="24"/>
        </w:rPr>
        <w:t xml:space="preserve">регионального оператора </w:t>
      </w:r>
      <w:r w:rsidRPr="00CF3A22">
        <w:rPr>
          <w:rFonts w:ascii="Times New Roman" w:hAnsi="Times New Roman"/>
          <w:sz w:val="24"/>
          <w:szCs w:val="24"/>
        </w:rPr>
        <w:t>нами направляются нижеперечисленные документы:</w:t>
      </w:r>
    </w:p>
    <w:p w:rsidR="0010175F" w:rsidRPr="00FC04CA" w:rsidRDefault="0010175F" w:rsidP="003C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049"/>
        <w:gridCol w:w="1984"/>
        <w:gridCol w:w="1843"/>
      </w:tblGrid>
      <w:tr w:rsidR="003C2BF9" w:rsidRPr="009E6572" w:rsidTr="00B011AB">
        <w:tc>
          <w:tcPr>
            <w:tcW w:w="800" w:type="dxa"/>
            <w:shd w:val="clear" w:color="000000" w:fill="auto"/>
            <w:vAlign w:val="center"/>
          </w:tcPr>
          <w:p w:rsidR="003C2BF9" w:rsidRPr="00A30AD7" w:rsidRDefault="003C2BF9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9" w:type="dxa"/>
            <w:shd w:val="clear" w:color="000000" w:fill="auto"/>
            <w:vAlign w:val="center"/>
          </w:tcPr>
          <w:p w:rsidR="003C2BF9" w:rsidRPr="00A30AD7" w:rsidRDefault="003C2BF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15B8E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  <w:shd w:val="clear" w:color="000000" w:fill="auto"/>
          </w:tcPr>
          <w:p w:rsidR="00315B8E" w:rsidRPr="00A30AD7" w:rsidRDefault="00315B8E" w:rsidP="00315B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3C2BF9" w:rsidRPr="00A30AD7" w:rsidRDefault="00315B8E" w:rsidP="00FD55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3C2BF9" w:rsidRPr="009E6572" w:rsidTr="00B011AB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rPr>
          <w:trHeight w:val="85"/>
        </w:trPr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c>
          <w:tcPr>
            <w:tcW w:w="800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F9" w:rsidRPr="009E6572" w:rsidTr="00B011AB">
        <w:tc>
          <w:tcPr>
            <w:tcW w:w="6833" w:type="dxa"/>
            <w:gridSpan w:val="3"/>
            <w:tcBorders>
              <w:bottom w:val="single" w:sz="12" w:space="0" w:color="auto"/>
            </w:tcBorders>
          </w:tcPr>
          <w:p w:rsidR="003C2BF9" w:rsidRPr="00A30AD7" w:rsidRDefault="003C2BF9" w:rsidP="00FD552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C2BF9" w:rsidRPr="009E6572" w:rsidRDefault="003C2BF9" w:rsidP="00FD55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BF9" w:rsidRPr="009E6572" w:rsidRDefault="003C2BF9" w:rsidP="003C2B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:rsidR="003C2BF9" w:rsidRPr="00B448C6" w:rsidRDefault="003C2BF9" w:rsidP="003C2B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3C2BF9" w:rsidRPr="009E6572" w:rsidRDefault="003C2BF9" w:rsidP="003C2BF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C2BF9" w:rsidRDefault="003C2BF9" w:rsidP="003C2B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FD5521" w:rsidRPr="000349F8" w:rsidRDefault="00FD5521" w:rsidP="00B011AB">
      <w:pPr>
        <w:spacing w:after="0" w:line="240" w:lineRule="auto"/>
        <w:jc w:val="right"/>
      </w:pPr>
    </w:p>
    <w:p w:rsidR="001669B8" w:rsidRPr="000349F8" w:rsidRDefault="001669B8" w:rsidP="00B011AB">
      <w:pPr>
        <w:spacing w:after="0" w:line="240" w:lineRule="auto"/>
        <w:jc w:val="right"/>
      </w:pPr>
    </w:p>
    <w:p w:rsidR="001669B8" w:rsidRPr="000349F8" w:rsidRDefault="001669B8" w:rsidP="00B011AB">
      <w:pPr>
        <w:spacing w:after="0" w:line="240" w:lineRule="auto"/>
        <w:jc w:val="right"/>
      </w:pPr>
    </w:p>
    <w:p w:rsidR="001669B8" w:rsidRPr="000349F8" w:rsidRDefault="001669B8" w:rsidP="00B011AB">
      <w:pPr>
        <w:spacing w:after="0" w:line="240" w:lineRule="auto"/>
        <w:jc w:val="right"/>
      </w:pPr>
    </w:p>
    <w:p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69B8" w:rsidRDefault="001669B8" w:rsidP="001669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69B8" w:rsidRPr="00B011AB" w:rsidRDefault="001669B8" w:rsidP="00B011AB">
      <w:pPr>
        <w:spacing w:after="0" w:line="240" w:lineRule="auto"/>
        <w:jc w:val="right"/>
        <w:rPr>
          <w:lang w:val="en-US"/>
        </w:rPr>
      </w:pPr>
    </w:p>
    <w:sectPr w:rsidR="001669B8" w:rsidRPr="00B011AB" w:rsidSect="00B011AB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90" w:rsidRDefault="00A11C90" w:rsidP="009156D4">
      <w:pPr>
        <w:spacing w:after="0" w:line="240" w:lineRule="auto"/>
      </w:pPr>
      <w:r>
        <w:separator/>
      </w:r>
    </w:p>
  </w:endnote>
  <w:endnote w:type="continuationSeparator" w:id="0">
    <w:p w:rsidR="00A11C90" w:rsidRDefault="00A11C90" w:rsidP="009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89384"/>
      <w:docPartObj>
        <w:docPartGallery w:val="Page Numbers (Bottom of Page)"/>
        <w:docPartUnique/>
      </w:docPartObj>
    </w:sdtPr>
    <w:sdtEndPr/>
    <w:sdtContent>
      <w:p w:rsidR="00DF15A4" w:rsidRDefault="00DF15A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A0" w:rsidRPr="007879A0">
          <w:rPr>
            <w:noProof/>
            <w:lang w:val="ru-RU"/>
          </w:rPr>
          <w:t>1</w:t>
        </w:r>
        <w:r>
          <w:fldChar w:fldCharType="end"/>
        </w:r>
      </w:p>
    </w:sdtContent>
  </w:sdt>
  <w:p w:rsidR="00DF15A4" w:rsidRDefault="00DF15A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90" w:rsidRDefault="00A11C90" w:rsidP="009156D4">
      <w:pPr>
        <w:spacing w:after="0" w:line="240" w:lineRule="auto"/>
      </w:pPr>
      <w:r>
        <w:separator/>
      </w:r>
    </w:p>
  </w:footnote>
  <w:footnote w:type="continuationSeparator" w:id="0">
    <w:p w:rsidR="00A11C90" w:rsidRDefault="00A11C90" w:rsidP="0091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4084D"/>
    <w:multiLevelType w:val="multilevel"/>
    <w:tmpl w:val="6FD8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51C4"/>
    <w:multiLevelType w:val="hybridMultilevel"/>
    <w:tmpl w:val="D80E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C1DEF"/>
    <w:multiLevelType w:val="multilevel"/>
    <w:tmpl w:val="26AAA5D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 w15:restartNumberingAfterBreak="0">
    <w:nsid w:val="3D82740C"/>
    <w:multiLevelType w:val="multilevel"/>
    <w:tmpl w:val="A76C84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75CF8"/>
    <w:multiLevelType w:val="multilevel"/>
    <w:tmpl w:val="0616DB3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4A16650"/>
    <w:multiLevelType w:val="multilevel"/>
    <w:tmpl w:val="D44C03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6D02BF5"/>
    <w:multiLevelType w:val="multilevel"/>
    <w:tmpl w:val="B2249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E302F3"/>
    <w:multiLevelType w:val="multilevel"/>
    <w:tmpl w:val="A2B0E0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70" w:hanging="1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8" w:hanging="1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5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2" w:hanging="9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2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8" w:hanging="12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76" w:hanging="1632"/>
      </w:pPr>
      <w:rPr>
        <w:rFonts w:hint="default"/>
      </w:rPr>
    </w:lvl>
  </w:abstractNum>
  <w:abstractNum w:abstractNumId="13" w15:restartNumberingAfterBreak="0">
    <w:nsid w:val="59C65B16"/>
    <w:multiLevelType w:val="hybridMultilevel"/>
    <w:tmpl w:val="4F12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4A0055"/>
    <w:multiLevelType w:val="hybridMultilevel"/>
    <w:tmpl w:val="521A23D6"/>
    <w:lvl w:ilvl="0" w:tplc="46C4457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7FBF"/>
    <w:multiLevelType w:val="hybridMultilevel"/>
    <w:tmpl w:val="CD8E7980"/>
    <w:lvl w:ilvl="0" w:tplc="4D9A7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342594"/>
    <w:multiLevelType w:val="multilevel"/>
    <w:tmpl w:val="5ED8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64"/>
    <w:rsid w:val="000161D3"/>
    <w:rsid w:val="000311AE"/>
    <w:rsid w:val="000346E9"/>
    <w:rsid w:val="000349F8"/>
    <w:rsid w:val="0005413F"/>
    <w:rsid w:val="00054173"/>
    <w:rsid w:val="0005443F"/>
    <w:rsid w:val="0009214C"/>
    <w:rsid w:val="00097BB4"/>
    <w:rsid w:val="00097EDE"/>
    <w:rsid w:val="000B06AF"/>
    <w:rsid w:val="000B1FF0"/>
    <w:rsid w:val="000D6F63"/>
    <w:rsid w:val="000E5EA6"/>
    <w:rsid w:val="000F1435"/>
    <w:rsid w:val="0010175F"/>
    <w:rsid w:val="00122EBC"/>
    <w:rsid w:val="00124141"/>
    <w:rsid w:val="00126658"/>
    <w:rsid w:val="00126F1E"/>
    <w:rsid w:val="001303EE"/>
    <w:rsid w:val="00163BE1"/>
    <w:rsid w:val="001669B8"/>
    <w:rsid w:val="0018291B"/>
    <w:rsid w:val="001915B9"/>
    <w:rsid w:val="001A6D35"/>
    <w:rsid w:val="001C75E7"/>
    <w:rsid w:val="001F44EF"/>
    <w:rsid w:val="00210664"/>
    <w:rsid w:val="002247B9"/>
    <w:rsid w:val="002257A1"/>
    <w:rsid w:val="002422AA"/>
    <w:rsid w:val="00242AC7"/>
    <w:rsid w:val="00257DC2"/>
    <w:rsid w:val="00262446"/>
    <w:rsid w:val="00270D69"/>
    <w:rsid w:val="00282648"/>
    <w:rsid w:val="00284F4F"/>
    <w:rsid w:val="002B460B"/>
    <w:rsid w:val="002B7F72"/>
    <w:rsid w:val="002D0D3E"/>
    <w:rsid w:val="003121E6"/>
    <w:rsid w:val="00315B8E"/>
    <w:rsid w:val="003439FE"/>
    <w:rsid w:val="0035159F"/>
    <w:rsid w:val="00364ECC"/>
    <w:rsid w:val="00371B84"/>
    <w:rsid w:val="0038374F"/>
    <w:rsid w:val="0038728E"/>
    <w:rsid w:val="003A7006"/>
    <w:rsid w:val="003B1CBC"/>
    <w:rsid w:val="003B4527"/>
    <w:rsid w:val="003C1F5E"/>
    <w:rsid w:val="003C2BF9"/>
    <w:rsid w:val="003C35A5"/>
    <w:rsid w:val="003C4785"/>
    <w:rsid w:val="003D0AFD"/>
    <w:rsid w:val="003E7844"/>
    <w:rsid w:val="003F2D8B"/>
    <w:rsid w:val="004272F4"/>
    <w:rsid w:val="00452580"/>
    <w:rsid w:val="00460755"/>
    <w:rsid w:val="004860E4"/>
    <w:rsid w:val="00490629"/>
    <w:rsid w:val="004A1C55"/>
    <w:rsid w:val="004A2D30"/>
    <w:rsid w:val="004A3AFE"/>
    <w:rsid w:val="004B6DC1"/>
    <w:rsid w:val="004D79F4"/>
    <w:rsid w:val="004E59F5"/>
    <w:rsid w:val="005020CD"/>
    <w:rsid w:val="005046F2"/>
    <w:rsid w:val="005074FA"/>
    <w:rsid w:val="00515706"/>
    <w:rsid w:val="00525241"/>
    <w:rsid w:val="00536F63"/>
    <w:rsid w:val="0054041F"/>
    <w:rsid w:val="00545F18"/>
    <w:rsid w:val="00551D40"/>
    <w:rsid w:val="00566AF3"/>
    <w:rsid w:val="0058262B"/>
    <w:rsid w:val="00587C8C"/>
    <w:rsid w:val="00594506"/>
    <w:rsid w:val="005A6CD1"/>
    <w:rsid w:val="005C1CCB"/>
    <w:rsid w:val="005D5EF0"/>
    <w:rsid w:val="00606114"/>
    <w:rsid w:val="00616EC3"/>
    <w:rsid w:val="006435E3"/>
    <w:rsid w:val="00654BEF"/>
    <w:rsid w:val="00656C7F"/>
    <w:rsid w:val="006A1B66"/>
    <w:rsid w:val="006B2506"/>
    <w:rsid w:val="006D350B"/>
    <w:rsid w:val="006D442B"/>
    <w:rsid w:val="006E088B"/>
    <w:rsid w:val="006E4A60"/>
    <w:rsid w:val="006F528C"/>
    <w:rsid w:val="00700574"/>
    <w:rsid w:val="007042DF"/>
    <w:rsid w:val="007073FB"/>
    <w:rsid w:val="00707CB5"/>
    <w:rsid w:val="00726160"/>
    <w:rsid w:val="0073085A"/>
    <w:rsid w:val="00734079"/>
    <w:rsid w:val="00774B00"/>
    <w:rsid w:val="007879A0"/>
    <w:rsid w:val="00792443"/>
    <w:rsid w:val="007A5A20"/>
    <w:rsid w:val="007B37EE"/>
    <w:rsid w:val="007C29BB"/>
    <w:rsid w:val="007C3C4E"/>
    <w:rsid w:val="007F1969"/>
    <w:rsid w:val="007F1BC4"/>
    <w:rsid w:val="008107B7"/>
    <w:rsid w:val="0081222B"/>
    <w:rsid w:val="0081488F"/>
    <w:rsid w:val="00816BD2"/>
    <w:rsid w:val="00817E7B"/>
    <w:rsid w:val="008248D8"/>
    <w:rsid w:val="00844363"/>
    <w:rsid w:val="00850270"/>
    <w:rsid w:val="008C4DC7"/>
    <w:rsid w:val="008E6E98"/>
    <w:rsid w:val="00910056"/>
    <w:rsid w:val="00912AD5"/>
    <w:rsid w:val="009156D4"/>
    <w:rsid w:val="00921D41"/>
    <w:rsid w:val="00926BC2"/>
    <w:rsid w:val="00941AB1"/>
    <w:rsid w:val="009461A3"/>
    <w:rsid w:val="0095342B"/>
    <w:rsid w:val="00954077"/>
    <w:rsid w:val="00961E85"/>
    <w:rsid w:val="009658B2"/>
    <w:rsid w:val="00980E2D"/>
    <w:rsid w:val="00981B5F"/>
    <w:rsid w:val="00984DAD"/>
    <w:rsid w:val="00991E38"/>
    <w:rsid w:val="0099237D"/>
    <w:rsid w:val="00993452"/>
    <w:rsid w:val="009934A7"/>
    <w:rsid w:val="0099643D"/>
    <w:rsid w:val="009B1851"/>
    <w:rsid w:val="009B1EEF"/>
    <w:rsid w:val="009B2ED4"/>
    <w:rsid w:val="009C1190"/>
    <w:rsid w:val="009C6F56"/>
    <w:rsid w:val="009D16B4"/>
    <w:rsid w:val="009E0757"/>
    <w:rsid w:val="009E75EA"/>
    <w:rsid w:val="009F0FF1"/>
    <w:rsid w:val="00A02B6B"/>
    <w:rsid w:val="00A11C90"/>
    <w:rsid w:val="00A17A43"/>
    <w:rsid w:val="00A32A63"/>
    <w:rsid w:val="00A559CA"/>
    <w:rsid w:val="00A60997"/>
    <w:rsid w:val="00A60E65"/>
    <w:rsid w:val="00A646E1"/>
    <w:rsid w:val="00A66A12"/>
    <w:rsid w:val="00A7163B"/>
    <w:rsid w:val="00A8032E"/>
    <w:rsid w:val="00A81435"/>
    <w:rsid w:val="00A83547"/>
    <w:rsid w:val="00A9032B"/>
    <w:rsid w:val="00A9535A"/>
    <w:rsid w:val="00A96289"/>
    <w:rsid w:val="00AA1AA0"/>
    <w:rsid w:val="00AA4484"/>
    <w:rsid w:val="00AA7BB3"/>
    <w:rsid w:val="00AB55E3"/>
    <w:rsid w:val="00AB662D"/>
    <w:rsid w:val="00AB6C6B"/>
    <w:rsid w:val="00AC60C3"/>
    <w:rsid w:val="00AD4E2B"/>
    <w:rsid w:val="00AD7EB2"/>
    <w:rsid w:val="00AE0177"/>
    <w:rsid w:val="00AF54C8"/>
    <w:rsid w:val="00B011AB"/>
    <w:rsid w:val="00B0179D"/>
    <w:rsid w:val="00B24FAF"/>
    <w:rsid w:val="00B2718A"/>
    <w:rsid w:val="00B40524"/>
    <w:rsid w:val="00B6140C"/>
    <w:rsid w:val="00B63E78"/>
    <w:rsid w:val="00B67752"/>
    <w:rsid w:val="00B7071F"/>
    <w:rsid w:val="00B81ABC"/>
    <w:rsid w:val="00B8246D"/>
    <w:rsid w:val="00B853A4"/>
    <w:rsid w:val="00B90A7C"/>
    <w:rsid w:val="00B94EA5"/>
    <w:rsid w:val="00B96A41"/>
    <w:rsid w:val="00BA6D9C"/>
    <w:rsid w:val="00BC7D92"/>
    <w:rsid w:val="00BD53AF"/>
    <w:rsid w:val="00BD63AB"/>
    <w:rsid w:val="00BD65C7"/>
    <w:rsid w:val="00BE7895"/>
    <w:rsid w:val="00BF31D8"/>
    <w:rsid w:val="00C00C8C"/>
    <w:rsid w:val="00C14016"/>
    <w:rsid w:val="00C236F7"/>
    <w:rsid w:val="00C31110"/>
    <w:rsid w:val="00C31FFD"/>
    <w:rsid w:val="00C543E1"/>
    <w:rsid w:val="00C65250"/>
    <w:rsid w:val="00C747FA"/>
    <w:rsid w:val="00C74F02"/>
    <w:rsid w:val="00C833BD"/>
    <w:rsid w:val="00C86BAE"/>
    <w:rsid w:val="00C92F5A"/>
    <w:rsid w:val="00C97188"/>
    <w:rsid w:val="00CA2FB3"/>
    <w:rsid w:val="00CA58B9"/>
    <w:rsid w:val="00CB227B"/>
    <w:rsid w:val="00CC2328"/>
    <w:rsid w:val="00CE1C62"/>
    <w:rsid w:val="00CF0E8F"/>
    <w:rsid w:val="00CF34F4"/>
    <w:rsid w:val="00D54822"/>
    <w:rsid w:val="00D62103"/>
    <w:rsid w:val="00D66024"/>
    <w:rsid w:val="00D77456"/>
    <w:rsid w:val="00D869D2"/>
    <w:rsid w:val="00D90E98"/>
    <w:rsid w:val="00D96ECB"/>
    <w:rsid w:val="00DA61EF"/>
    <w:rsid w:val="00DB2FD4"/>
    <w:rsid w:val="00DC0B1D"/>
    <w:rsid w:val="00DD71EA"/>
    <w:rsid w:val="00DE483E"/>
    <w:rsid w:val="00DF15A4"/>
    <w:rsid w:val="00E06CD6"/>
    <w:rsid w:val="00E31753"/>
    <w:rsid w:val="00E340E2"/>
    <w:rsid w:val="00E50708"/>
    <w:rsid w:val="00E60E72"/>
    <w:rsid w:val="00E73942"/>
    <w:rsid w:val="00E87BC2"/>
    <w:rsid w:val="00E942B9"/>
    <w:rsid w:val="00EA5B87"/>
    <w:rsid w:val="00EC2E4F"/>
    <w:rsid w:val="00ED6C09"/>
    <w:rsid w:val="00ED752B"/>
    <w:rsid w:val="00EF41D6"/>
    <w:rsid w:val="00EF5E2E"/>
    <w:rsid w:val="00F00852"/>
    <w:rsid w:val="00F17C6E"/>
    <w:rsid w:val="00F22415"/>
    <w:rsid w:val="00F24121"/>
    <w:rsid w:val="00F322A8"/>
    <w:rsid w:val="00F37A99"/>
    <w:rsid w:val="00F43E56"/>
    <w:rsid w:val="00F4664B"/>
    <w:rsid w:val="00F519A6"/>
    <w:rsid w:val="00F62BF2"/>
    <w:rsid w:val="00F71840"/>
    <w:rsid w:val="00F93CFB"/>
    <w:rsid w:val="00FA4CB1"/>
    <w:rsid w:val="00FB0EBD"/>
    <w:rsid w:val="00FB3D73"/>
    <w:rsid w:val="00FB7404"/>
    <w:rsid w:val="00FD5521"/>
    <w:rsid w:val="00FE0AF7"/>
    <w:rsid w:val="00FE141A"/>
    <w:rsid w:val="00FF393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A90"/>
  <w15:chartTrackingRefBased/>
  <w15:docId w15:val="{AECEC7D1-FE9B-4EE4-91B7-B609B4E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F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C2BF9"/>
    <w:pPr>
      <w:spacing w:before="75" w:after="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3C2BF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2BF9"/>
    <w:pPr>
      <w:spacing w:before="210" w:after="21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3C2BF9"/>
    <w:pPr>
      <w:spacing w:before="300" w:after="3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2BF9"/>
    <w:pPr>
      <w:spacing w:before="300" w:after="30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qFormat/>
    <w:rsid w:val="003C2BF9"/>
    <w:pPr>
      <w:spacing w:before="75" w:after="0" w:line="240" w:lineRule="auto"/>
      <w:ind w:left="75"/>
      <w:outlineLvl w:val="5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BF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BF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B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B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2BF9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3">
    <w:name w:val="Hyperlink"/>
    <w:uiPriority w:val="99"/>
    <w:unhideWhenUsed/>
    <w:rsid w:val="003C2BF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2BF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rsid w:val="003C2BF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j">
    <w:name w:val="lj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">
    <w:name w:val="u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j">
    <w:name w:val="uj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v">
    <w:name w:val="uv"/>
    <w:basedOn w:val="a"/>
    <w:rsid w:val="003C2BF9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lang w:eastAsia="ru-RU"/>
    </w:rPr>
  </w:style>
  <w:style w:type="paragraph" w:customStyle="1" w:styleId="unip">
    <w:name w:val="unip"/>
    <w:basedOn w:val="a"/>
    <w:rsid w:val="003C2BF9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oglavlitem">
    <w:name w:val="oglavlitem"/>
    <w:basedOn w:val="a"/>
    <w:rsid w:val="003C2B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v">
    <w:name w:val="cv"/>
    <w:basedOn w:val="a"/>
    <w:rsid w:val="003C2BF9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3C2BF9"/>
    <w:pPr>
      <w:spacing w:before="75" w:after="0" w:line="240" w:lineRule="auto"/>
      <w:ind w:left="75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clearer">
    <w:name w:val="clear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ogan">
    <w:name w:val="slogan"/>
    <w:basedOn w:val="a"/>
    <w:rsid w:val="003C2BF9"/>
    <w:pPr>
      <w:spacing w:before="3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nav">
    <w:name w:val="r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avttl">
    <w:name w:val="nav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17"/>
      <w:szCs w:val="17"/>
      <w:lang w:eastAsia="ru-RU"/>
    </w:rPr>
  </w:style>
  <w:style w:type="paragraph" w:customStyle="1" w:styleId="nb">
    <w:name w:val="n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"/>
    <w:rsid w:val="003C2BF9"/>
    <w:pPr>
      <w:spacing w:before="15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ntedvis">
    <w:name w:val="wantedvi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">
    <w:name w:val="ex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">
    <w:name w:val="l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rsid w:val="003C2BF9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v">
    <w:name w:val="z1v"/>
    <w:basedOn w:val="a"/>
    <w:rsid w:val="003C2BF9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v">
    <w:name w:val="xv"/>
    <w:basedOn w:val="a"/>
    <w:rsid w:val="003C2BF9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1">
    <w:name w:val="h_closed1"/>
    <w:basedOn w:val="a"/>
    <w:rsid w:val="003C2BF9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">
    <w:name w:val="h_close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iline">
    <w:name w:val="i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vr">
    <w:name w:val="sv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">
    <w:name w:val="bkimg_c"/>
    <w:basedOn w:val="a"/>
    <w:rsid w:val="003C2BF9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_i"/>
    <w:basedOn w:val="a"/>
    <w:rsid w:val="003C2BF9"/>
    <w:pPr>
      <w:spacing w:before="180" w:after="18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text">
    <w:name w:val="ban__text"/>
    <w:basedOn w:val="a"/>
    <w:rsid w:val="003C2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logo">
    <w:name w:val="ban__logo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"/>
    <w:rsid w:val="003C2BF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C2BF9"/>
    <w:pPr>
      <w:spacing w:before="150" w:after="150" w:line="240" w:lineRule="auto"/>
      <w:ind w:left="120"/>
    </w:pPr>
    <w:rPr>
      <w:rFonts w:ascii="Times New Roman" w:eastAsia="Times New Roman" w:hAnsi="Times New Roman"/>
      <w:i/>
      <w:iCs/>
      <w:lang w:eastAsia="ru-RU"/>
    </w:rPr>
  </w:style>
  <w:style w:type="paragraph" w:customStyle="1" w:styleId="error">
    <w:name w:val="erro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"/>
    <w:rsid w:val="003C2BF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show">
    <w:name w:val="srchsh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hide">
    <w:name w:val="srchhi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rchitem">
    <w:name w:val="srchitem"/>
    <w:basedOn w:val="a"/>
    <w:rsid w:val="003C2BF9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cnt">
    <w:name w:val="srchcnt"/>
    <w:basedOn w:val="a"/>
    <w:rsid w:val="003C2BF9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wrd">
    <w:name w:val="srchwrd"/>
    <w:basedOn w:val="a"/>
    <w:rsid w:val="003C2BF9"/>
    <w:pPr>
      <w:shd w:val="clear" w:color="auto" w:fill="D2D2D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block">
    <w:name w:val="contblock"/>
    <w:basedOn w:val="a"/>
    <w:rsid w:val="003C2BF9"/>
    <w:pPr>
      <w:spacing w:before="180" w:after="18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top">
    <w:name w:val="doc_stop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avail">
    <w:name w:val="doc_avail"/>
    <w:basedOn w:val="a"/>
    <w:rsid w:val="003C2BF9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text">
    <w:name w:val="spell_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ells">
    <w:name w:val="spells"/>
    <w:basedOn w:val="a"/>
    <w:rsid w:val="003C2B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ulri">
    <w:name w:val="mulri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ong">
    <w:name w:val="wron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"/>
    <w:rsid w:val="003C2BF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input">
    <w:name w:val="err_input"/>
    <w:basedOn w:val="a"/>
    <w:rsid w:val="003C2BF9"/>
    <w:pPr>
      <w:shd w:val="clear" w:color="auto" w:fill="FFEC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">
    <w:name w:val="vote"/>
    <w:basedOn w:val="a"/>
    <w:rsid w:val="003C2BF9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bscrblock">
    <w:name w:val="sbscr_block"/>
    <w:basedOn w:val="a"/>
    <w:rsid w:val="003C2BF9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pbblock">
    <w:name w:val="ppb_block"/>
    <w:basedOn w:val="a"/>
    <w:rsid w:val="003C2BF9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corner">
    <w:name w:val="l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tcorner">
    <w:name w:val="r_t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bcorner">
    <w:name w:val="l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bcorner">
    <w:name w:val="r_b_corn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otetop">
    <w:name w:val="vote_top"/>
    <w:basedOn w:val="a"/>
    <w:rsid w:val="003C2BF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logo">
    <w:name w:val="vote_logo"/>
    <w:basedOn w:val="a"/>
    <w:rsid w:val="003C2BF9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">
    <w:name w:val="consmodalwindow"/>
    <w:basedOn w:val="a"/>
    <w:rsid w:val="003C2BF9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"/>
    <w:rsid w:val="003C2BF9"/>
    <w:pPr>
      <w:shd w:val="clear" w:color="auto" w:fill="000000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dlg">
    <w:name w:val="close_dlg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logbtn">
    <w:name w:val="dialog_btn"/>
    <w:basedOn w:val="a"/>
    <w:rsid w:val="003C2BF9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msg">
    <w:name w:val="dlg_msg"/>
    <w:basedOn w:val="a"/>
    <w:rsid w:val="003C2BF9"/>
    <w:pPr>
      <w:spacing w:before="750" w:after="15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lgbtm">
    <w:name w:val="dlg_btm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rsid w:val="003C2BF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">
    <w:name w:val="mobi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">
    <w:name w:val="togglable"/>
    <w:basedOn w:val="a"/>
    <w:rsid w:val="003C2BF9"/>
    <w:pPr>
      <w:spacing w:before="150" w:after="15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ible">
    <w:name w:val="collapsible"/>
    <w:basedOn w:val="a"/>
    <w:rsid w:val="003C2BF9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"/>
    <w:rsid w:val="003C2BF9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2">
    <w:name w:val="span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6">
    <w:name w:val="span6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3C2BF9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">
    <w:name w:val="h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"/>
    <w:rsid w:val="003C2BF9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cell">
    <w:name w:val="l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ell">
    <w:name w:val="rcel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">
    <w:name w:val="b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"/>
    <w:rsid w:val="003C2BF9"/>
    <w:pPr>
      <w:spacing w:before="15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atttl">
    <w:name w:val="strat_ttl"/>
    <w:basedOn w:val="a"/>
    <w:rsid w:val="003C2BF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ify">
    <w:name w:val="notify"/>
    <w:basedOn w:val="a"/>
    <w:rsid w:val="003C2BF9"/>
    <w:pPr>
      <w:shd w:val="clear" w:color="auto" w:fill="EEEEEE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span">
    <w:name w:val="togglable&gt;span"/>
    <w:basedOn w:val="a"/>
    <w:rsid w:val="003C2BF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name">
    <w:name w:val="doc_name"/>
    <w:basedOn w:val="a"/>
    <w:rsid w:val="003C2BF9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nav">
    <w:name w:val="l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">
    <w:name w:val="tt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">
    <w:name w:val="cu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block">
    <w:name w:val="head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lloon-action">
    <w:name w:val="balloon-ac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">
    <w:name w:val="ga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al-info">
    <w:name w:val="regional-inf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">
    <w:name w:val="sbm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">
    <w:name w:val="fld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">
    <w:name w:val="srchprm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">
    <w:name w:val="mod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">
    <w:name w:val="extlin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">
    <w:name w:val="cn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">
    <w:name w:val="cls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">
    <w:name w:val="choic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">
    <w:name w:val="spell_ca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btn">
    <w:name w:val="spell_bt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mnav">
    <w:name w:val="btm_na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">
    <w:name w:val="en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">
    <w:name w:val="sel_di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top">
    <w:name w:val="gk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top">
    <w:name w:val="gkkz_face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bottom">
    <w:name w:val="gk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bottom">
    <w:name w:val="gkkz_face_botto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tle">
    <w:name w:val="q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item">
    <w:name w:val="a_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">
    <w:name w:val="a_title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">
    <w:name w:val="page-navigatio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">
    <w:name w:val="par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ot">
    <w:name w:val="middledot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d">
    <w:name w:val="edit_d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w">
    <w:name w:val="edit_w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v">
    <w:name w:val="edit_v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n">
    <w:name w:val="edit_n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img">
    <w:name w:val="hd_img"/>
    <w:basedOn w:val="a"/>
    <w:rsid w:val="003C2BF9"/>
    <w:pPr>
      <w:spacing w:before="180" w:after="180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top">
    <w:name w:val="img_top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srch">
    <w:name w:val="hlsrch"/>
    <w:rsid w:val="003C2BF9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C2BF9"/>
    <w:rPr>
      <w:b/>
      <w:bCs/>
      <w:color w:val="666699"/>
      <w:sz w:val="29"/>
      <w:szCs w:val="29"/>
    </w:rPr>
  </w:style>
  <w:style w:type="character" w:customStyle="1" w:styleId="ppbhead">
    <w:name w:val="ppb_head"/>
    <w:rsid w:val="003C2BF9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rsid w:val="003C2BF9"/>
    <w:rPr>
      <w:color w:val="7D7D7D"/>
    </w:rPr>
  </w:style>
  <w:style w:type="character" w:customStyle="1" w:styleId="ext">
    <w:name w:val="ext"/>
    <w:basedOn w:val="a0"/>
    <w:rsid w:val="003C2BF9"/>
  </w:style>
  <w:style w:type="paragraph" w:customStyle="1" w:styleId="logo1">
    <w:name w:val="logo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1">
    <w:name w:val="nav1"/>
    <w:basedOn w:val="a"/>
    <w:rsid w:val="003C2BF9"/>
    <w:pPr>
      <w:spacing w:before="150" w:after="150" w:line="240" w:lineRule="auto"/>
      <w:ind w:left="2535"/>
    </w:pPr>
    <w:rPr>
      <w:rFonts w:ascii="Times New Roman" w:eastAsia="Times New Roman" w:hAnsi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nav2">
    <w:name w:val="l_nav2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3C2BF9"/>
    <w:pPr>
      <w:spacing w:before="15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"/>
    <w:rsid w:val="003C2BF9"/>
    <w:pPr>
      <w:spacing w:after="180" w:line="240" w:lineRule="auto"/>
      <w:ind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1">
    <w:name w:val="ttl1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"/>
    <w:rsid w:val="003C2BF9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3C2BF9"/>
    <w:pPr>
      <w:shd w:val="clear" w:color="auto" w:fill="EEEEEE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"/>
    <w:rsid w:val="003C2BF9"/>
    <w:pPr>
      <w:spacing w:before="18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1">
    <w:name w:val="bkimg_c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1">
    <w:name w:val="bkimg_b1"/>
    <w:basedOn w:val="a"/>
    <w:rsid w:val="003C2BF9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2">
    <w:name w:val="bkimg_b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2">
    <w:name w:val="bkimg_c2"/>
    <w:basedOn w:val="a"/>
    <w:rsid w:val="003C2BF9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1">
    <w:name w:val="b_i1"/>
    <w:basedOn w:val="a"/>
    <w:rsid w:val="003C2B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1">
    <w:name w:val="sbm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1">
    <w:name w:val="flds1"/>
    <w:basedOn w:val="a"/>
    <w:rsid w:val="003C2BF9"/>
    <w:pPr>
      <w:spacing w:before="150" w:after="150" w:line="240" w:lineRule="auto"/>
      <w:ind w:right="18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1">
    <w:name w:val="srchprms1"/>
    <w:basedOn w:val="a"/>
    <w:rsid w:val="003C2BF9"/>
    <w:pPr>
      <w:spacing w:before="12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1">
    <w:name w:val="mode1"/>
    <w:basedOn w:val="a"/>
    <w:rsid w:val="003C2BF9"/>
    <w:pPr>
      <w:spacing w:before="6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1">
    <w:name w:val="extlin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1">
    <w:name w:val="ext1"/>
    <w:rsid w:val="003C2BF9"/>
    <w:rPr>
      <w:vanish w:val="0"/>
      <w:webHidden w:val="0"/>
      <w:specVanish w:val="0"/>
    </w:rPr>
  </w:style>
  <w:style w:type="paragraph" w:customStyle="1" w:styleId="cur1">
    <w:name w:val="cur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1">
    <w:name w:val="cls1"/>
    <w:basedOn w:val="a"/>
    <w:rsid w:val="003C2BF9"/>
    <w:pPr>
      <w:shd w:val="clear" w:color="auto" w:fill="EEEEEE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1">
    <w:name w:val="choice1"/>
    <w:basedOn w:val="a"/>
    <w:rsid w:val="003C2BF9"/>
    <w:pPr>
      <w:spacing w:before="24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1">
    <w:name w:val="spell_cand1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"/>
    <w:rsid w:val="003C2BF9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3">
    <w:name w:val="date3"/>
    <w:basedOn w:val="a"/>
    <w:rsid w:val="003C2BF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"/>
    <w:rsid w:val="003C2BF9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C2BF9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"/>
    <w:rsid w:val="003C2BF9"/>
    <w:pPr>
      <w:shd w:val="clear" w:color="auto" w:fill="796BA8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"/>
    <w:rsid w:val="003C2BF9"/>
    <w:pPr>
      <w:shd w:val="clear" w:color="auto" w:fill="FF9900"/>
      <w:spacing w:before="150" w:after="15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l21">
    <w:name w:val="l2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1">
    <w:name w:val="end1"/>
    <w:basedOn w:val="a"/>
    <w:rsid w:val="003C2BF9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1">
    <w:name w:val="sel_div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3C2BF9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top1">
    <w:name w:val="gk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top1">
    <w:name w:val="gkkz_face_top1"/>
    <w:basedOn w:val="a"/>
    <w:rsid w:val="003C2BF9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bottom1">
    <w:name w:val="gk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bottom1">
    <w:name w:val="gkkz_face_bottom1"/>
    <w:basedOn w:val="a"/>
    <w:rsid w:val="003C2BF9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iddle1">
    <w:name w:val="middle1"/>
    <w:basedOn w:val="a"/>
    <w:rsid w:val="003C2BF9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title1">
    <w:name w:val="q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"/>
    <w:rsid w:val="003C2BF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1">
    <w:name w:val="a_title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1">
    <w:name w:val="info-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"/>
    <w:rsid w:val="003C2BF9"/>
    <w:pPr>
      <w:spacing w:before="45" w:after="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rsid w:val="003C2BF9"/>
    <w:pPr>
      <w:shd w:val="clear" w:color="auto" w:fill="8790B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1">
    <w:name w:val="gap1"/>
    <w:basedOn w:val="a"/>
    <w:rsid w:val="003C2BF9"/>
    <w:pPr>
      <w:shd w:val="clear" w:color="auto" w:fill="EFEFFF"/>
      <w:spacing w:before="150" w:after="150" w:line="240" w:lineRule="auto"/>
    </w:pPr>
    <w:rPr>
      <w:rFonts w:ascii="Times New Roman" w:eastAsia="Times New Roman" w:hAnsi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1">
    <w:name w:val="attention1"/>
    <w:basedOn w:val="a"/>
    <w:rsid w:val="003C2BF9"/>
    <w:pPr>
      <w:spacing w:before="75" w:after="75" w:line="240" w:lineRule="auto"/>
      <w:jc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"/>
    <w:rsid w:val="003C2BF9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2">
    <w:name w:val="nav2"/>
    <w:basedOn w:val="a"/>
    <w:rsid w:val="003C2BF9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sc1">
    <w:name w:val="desc1"/>
    <w:basedOn w:val="a"/>
    <w:rsid w:val="003C2BF9"/>
    <w:pPr>
      <w:spacing w:before="150" w:after="150" w:line="336" w:lineRule="atLeas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"/>
    <w:rsid w:val="003C2BF9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1">
    <w:name w:val="page-navigation1"/>
    <w:basedOn w:val="a"/>
    <w:rsid w:val="003C2BF9"/>
    <w:pP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2">
    <w:name w:val="page-navigation2"/>
    <w:basedOn w:val="a"/>
    <w:rsid w:val="003C2BF9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1">
    <w:name w:val="part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"/>
    <w:rsid w:val="003C2BF9"/>
    <w:pPr>
      <w:spacing w:before="150" w:after="150" w:line="39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editd1">
    <w:name w:val="edit_d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"/>
    <w:rsid w:val="003C2BF9"/>
    <w:pPr>
      <w:spacing w:before="150" w:after="150" w:line="240" w:lineRule="auto"/>
      <w:ind w:left="48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kimgb3">
    <w:name w:val="bkimg_b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3">
    <w:name w:val="bkimg_c3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rsid w:val="003C2BF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b4">
    <w:name w:val="bkimg_b4"/>
    <w:basedOn w:val="a0"/>
    <w:rsid w:val="003C2BF9"/>
  </w:style>
  <w:style w:type="character" w:customStyle="1" w:styleId="bkimgc4">
    <w:name w:val="bkimg_c4"/>
    <w:rsid w:val="003C2BF9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3C2BF9"/>
  </w:style>
  <w:style w:type="paragraph" w:styleId="a6">
    <w:name w:val="Balloon Text"/>
    <w:basedOn w:val="a"/>
    <w:link w:val="a7"/>
    <w:uiPriority w:val="99"/>
    <w:semiHidden/>
    <w:unhideWhenUsed/>
    <w:rsid w:val="003C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F9"/>
    <w:rPr>
      <w:rFonts w:ascii="Segoe UI" w:eastAsia="Calibr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3C2BF9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21">
    <w:name w:val="Заголовок №2"/>
    <w:basedOn w:val="a"/>
    <w:rsid w:val="003C2BF9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8">
    <w:name w:val="List Paragraph"/>
    <w:basedOn w:val="a"/>
    <w:link w:val="a9"/>
    <w:uiPriority w:val="34"/>
    <w:qFormat/>
    <w:rsid w:val="003C2BF9"/>
    <w:pPr>
      <w:ind w:left="720"/>
      <w:contextualSpacing/>
    </w:pPr>
  </w:style>
  <w:style w:type="paragraph" w:customStyle="1" w:styleId="ConsPlusNormal">
    <w:name w:val="ConsPlusNormal"/>
    <w:rsid w:val="003C2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C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2"/>
    <w:uiPriority w:val="99"/>
    <w:rsid w:val="003C2BF9"/>
    <w:rPr>
      <w:rFonts w:eastAsia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3C2BF9"/>
    <w:pPr>
      <w:spacing w:after="120" w:line="276" w:lineRule="auto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C2BF9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C2B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C2BF9"/>
    <w:rPr>
      <w:rFonts w:ascii="Calibri" w:eastAsia="Calibri" w:hAnsi="Calibri" w:cs="Times New Roman"/>
    </w:rPr>
  </w:style>
  <w:style w:type="paragraph" w:customStyle="1" w:styleId="Standard">
    <w:name w:val="Standard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C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3C2BF9"/>
    <w:rPr>
      <w:color w:val="000080"/>
      <w:u w:val="single"/>
    </w:rPr>
  </w:style>
  <w:style w:type="character" w:customStyle="1" w:styleId="StrongEmphasis">
    <w:name w:val="Strong Emphasis"/>
    <w:rsid w:val="003C2BF9"/>
    <w:rPr>
      <w:rFonts w:cs="Times New Roman"/>
      <w:b/>
      <w:bCs/>
    </w:rPr>
  </w:style>
  <w:style w:type="numbering" w:customStyle="1" w:styleId="WW8Num2">
    <w:name w:val="WW8Num2"/>
    <w:basedOn w:val="a2"/>
    <w:rsid w:val="003C2BF9"/>
    <w:pPr>
      <w:numPr>
        <w:numId w:val="2"/>
      </w:numPr>
    </w:pPr>
  </w:style>
  <w:style w:type="character" w:customStyle="1" w:styleId="a9">
    <w:name w:val="Абзац списка Знак"/>
    <w:link w:val="a8"/>
    <w:uiPriority w:val="34"/>
    <w:locked/>
    <w:rsid w:val="003C2BF9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3C2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Символ сноски"/>
    <w:rsid w:val="003C2BF9"/>
    <w:rPr>
      <w:vertAlign w:val="superscript"/>
    </w:rPr>
  </w:style>
  <w:style w:type="character" w:styleId="ae">
    <w:name w:val="footnote reference"/>
    <w:uiPriority w:val="99"/>
    <w:rsid w:val="003C2BF9"/>
    <w:rPr>
      <w:vertAlign w:val="superscript"/>
    </w:rPr>
  </w:style>
  <w:style w:type="paragraph" w:styleId="af">
    <w:name w:val="Body Text Indent"/>
    <w:basedOn w:val="a"/>
    <w:link w:val="af0"/>
    <w:rsid w:val="003C2BF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C2BF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1">
    <w:name w:val="footnote text"/>
    <w:basedOn w:val="a"/>
    <w:link w:val="af2"/>
    <w:uiPriority w:val="99"/>
    <w:rsid w:val="003C2BF9"/>
    <w:pPr>
      <w:suppressAutoHyphens/>
      <w:spacing w:after="6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3C2BF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-">
    <w:name w:val="Дата-номер"/>
    <w:basedOn w:val="a"/>
    <w:rsid w:val="003C2BF9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af3">
    <w:name w:val="No Spacing"/>
    <w:uiPriority w:val="1"/>
    <w:qFormat/>
    <w:rsid w:val="003C2BF9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uiPriority w:val="99"/>
    <w:rsid w:val="003C2BF9"/>
    <w:rPr>
      <w:rFonts w:ascii="Times New Roman" w:hAnsi="Times New Roman"/>
    </w:rPr>
  </w:style>
  <w:style w:type="paragraph" w:styleId="af7">
    <w:name w:val="footer"/>
    <w:basedOn w:val="a"/>
    <w:link w:val="af8"/>
    <w:uiPriority w:val="99"/>
    <w:rsid w:val="003C2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2B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4">
    <w:name w:val="Обычный1"/>
    <w:rsid w:val="003C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C2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rsid w:val="003C2BF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C2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C2B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C2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3C2B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C2BF9"/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C2BF9"/>
    <w:rPr>
      <w:b/>
      <w:bCs/>
    </w:rPr>
  </w:style>
  <w:style w:type="paragraph" w:customStyle="1" w:styleId="ConsPlusTitle">
    <w:name w:val="ConsPlusTitle"/>
    <w:uiPriority w:val="99"/>
    <w:rsid w:val="007340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AE0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-41">
    <w:name w:val="ca-41"/>
    <w:uiPriority w:val="99"/>
    <w:rsid w:val="003D0AFD"/>
    <w:rPr>
      <w:rFonts w:ascii="SimSun"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FDFC1192974283BD03D3FF451DF5634C32799897CF828FCCDA05530AAF275DCBBA324B13DCF2245J8O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C1192974283BD03D3FF451DF5634C32799897CF828FCCDA05530AAF275DCBBA324B13DCF2240J8O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DFC1192974283BD03D3FF451DF5634C02E988972FD28FCCDA05530AAF275DCBBA324JBO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DFC1192974283BD03D3FF451DF5634C327998971FB28FCCDA05530AAJFO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r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5479-7507-4425-887B-AF31E94B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Михайлушкин Павел Владимирович</dc:creator>
  <cp:keywords/>
  <dc:description/>
  <cp:lastModifiedBy>Даламан Сергей Петрович</cp:lastModifiedBy>
  <cp:revision>3</cp:revision>
  <cp:lastPrinted>2017-07-17T13:09:00Z</cp:lastPrinted>
  <dcterms:created xsi:type="dcterms:W3CDTF">2017-10-02T14:44:00Z</dcterms:created>
  <dcterms:modified xsi:type="dcterms:W3CDTF">2017-10-02T14:46:00Z</dcterms:modified>
</cp:coreProperties>
</file>